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88" w:rsidRPr="0030089F" w:rsidRDefault="00523B88" w:rsidP="00523B88">
      <w:pPr>
        <w:jc w:val="center"/>
        <w:rPr>
          <w:rFonts w:ascii="Times New Roman" w:hAnsi="Times New Roman" w:cs="Times New Roman"/>
          <w:b/>
          <w:sz w:val="24"/>
          <w:szCs w:val="24"/>
        </w:rPr>
      </w:pPr>
      <w:r w:rsidRPr="0030089F">
        <w:rPr>
          <w:rFonts w:ascii="Times New Roman" w:hAnsi="Times New Roman" w:cs="Times New Roman"/>
          <w:b/>
          <w:sz w:val="24"/>
          <w:szCs w:val="24"/>
        </w:rPr>
        <w:t>BAB I</w:t>
      </w:r>
    </w:p>
    <w:p w:rsidR="00523B88" w:rsidRPr="0030089F" w:rsidRDefault="00523B88" w:rsidP="00523B88">
      <w:pPr>
        <w:spacing w:line="720" w:lineRule="auto"/>
        <w:jc w:val="center"/>
        <w:rPr>
          <w:rFonts w:ascii="Times New Roman" w:hAnsi="Times New Roman" w:cs="Times New Roman"/>
          <w:b/>
          <w:sz w:val="24"/>
          <w:szCs w:val="24"/>
        </w:rPr>
      </w:pPr>
      <w:r w:rsidRPr="0030089F">
        <w:rPr>
          <w:rFonts w:ascii="Times New Roman" w:hAnsi="Times New Roman" w:cs="Times New Roman"/>
          <w:b/>
          <w:sz w:val="24"/>
          <w:szCs w:val="24"/>
        </w:rPr>
        <w:t>PENDAHULUAN</w:t>
      </w:r>
    </w:p>
    <w:p w:rsidR="00523B88" w:rsidRPr="0030089F" w:rsidRDefault="00523B88" w:rsidP="00523B88">
      <w:pPr>
        <w:spacing w:line="480" w:lineRule="auto"/>
        <w:rPr>
          <w:rFonts w:ascii="Times New Roman" w:hAnsi="Times New Roman" w:cs="Times New Roman"/>
          <w:b/>
          <w:sz w:val="24"/>
          <w:szCs w:val="24"/>
        </w:rPr>
      </w:pPr>
      <w:r w:rsidRPr="0030089F">
        <w:rPr>
          <w:rFonts w:ascii="Times New Roman" w:hAnsi="Times New Roman" w:cs="Times New Roman"/>
          <w:b/>
          <w:sz w:val="24"/>
          <w:szCs w:val="24"/>
        </w:rPr>
        <w:t xml:space="preserve">1.1 Latar Belakang </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Salah satu sistem perekonomian yang menunjukk</w:t>
      </w:r>
      <w:r>
        <w:rPr>
          <w:rFonts w:ascii="Times New Roman" w:hAnsi="Times New Roman" w:cs="Times New Roman"/>
          <w:sz w:val="24"/>
          <w:szCs w:val="24"/>
        </w:rPr>
        <w:t>an kesetabilan terhadap keadaan</w:t>
      </w:r>
      <w:r w:rsidRPr="0030089F">
        <w:rPr>
          <w:rFonts w:ascii="Times New Roman" w:hAnsi="Times New Roman" w:cs="Times New Roman"/>
          <w:sz w:val="24"/>
          <w:szCs w:val="24"/>
        </w:rPr>
        <w:t xml:space="preserve"> keuangan global yang terjadi saat ini adalah sistem ekonomi syari</w:t>
      </w:r>
      <w:r>
        <w:rPr>
          <w:rFonts w:ascii="Times New Roman" w:hAnsi="Times New Roman" w:cs="Times New Roman"/>
          <w:sz w:val="24"/>
          <w:szCs w:val="24"/>
        </w:rPr>
        <w:t>’</w:t>
      </w:r>
      <w:r w:rsidRPr="0030089F">
        <w:rPr>
          <w:rFonts w:ascii="Times New Roman" w:hAnsi="Times New Roman" w:cs="Times New Roman"/>
          <w:sz w:val="24"/>
          <w:szCs w:val="24"/>
        </w:rPr>
        <w:t xml:space="preserve">ah.Menurut Abdullah dan </w:t>
      </w:r>
      <w:r w:rsidRPr="00486C9A">
        <w:rPr>
          <w:rFonts w:ascii="Times New Roman" w:hAnsi="Times New Roman" w:cs="Times New Roman"/>
          <w:i/>
          <w:sz w:val="24"/>
          <w:szCs w:val="24"/>
        </w:rPr>
        <w:t>Chee</w:t>
      </w:r>
      <w:r>
        <w:rPr>
          <w:rFonts w:ascii="Times New Roman" w:hAnsi="Times New Roman" w:cs="Times New Roman"/>
          <w:sz w:val="24"/>
          <w:szCs w:val="24"/>
        </w:rPr>
        <w:t xml:space="preserve"> (201</w:t>
      </w:r>
      <w:r>
        <w:rPr>
          <w:rFonts w:ascii="Times New Roman" w:hAnsi="Times New Roman" w:cs="Times New Roman"/>
          <w:sz w:val="24"/>
          <w:szCs w:val="24"/>
          <w:lang w:val="id-ID"/>
        </w:rPr>
        <w:t>2</w:t>
      </w:r>
      <w:r w:rsidRPr="0030089F">
        <w:rPr>
          <w:rFonts w:ascii="Times New Roman" w:hAnsi="Times New Roman" w:cs="Times New Roman"/>
          <w:sz w:val="24"/>
          <w:szCs w:val="24"/>
        </w:rPr>
        <w:t>), satu model keuangan yang menolak pembayaran bunga justru mencatat pertumbuhan dua digit meyakinkan, bahkan di tengah krisis ekonomi dunia akhir-akhir ini.Meskipun masih kecil dibandingkan dengan keuangan konvensio</w:t>
      </w:r>
      <w:r>
        <w:rPr>
          <w:rFonts w:ascii="Times New Roman" w:hAnsi="Times New Roman" w:cs="Times New Roman"/>
          <w:sz w:val="24"/>
          <w:szCs w:val="24"/>
        </w:rPr>
        <w:t>nal, keuangan syariah berada di</w:t>
      </w:r>
      <w:r w:rsidRPr="0030089F">
        <w:rPr>
          <w:rFonts w:ascii="Times New Roman" w:hAnsi="Times New Roman" w:cs="Times New Roman"/>
          <w:sz w:val="24"/>
          <w:szCs w:val="24"/>
        </w:rPr>
        <w:t xml:space="preserve">ambang </w:t>
      </w:r>
      <w:r w:rsidRPr="005A0D32">
        <w:rPr>
          <w:rFonts w:ascii="Times New Roman" w:hAnsi="Times New Roman" w:cs="Times New Roman"/>
          <w:i/>
          <w:sz w:val="24"/>
          <w:szCs w:val="24"/>
        </w:rPr>
        <w:t xml:space="preserve">ekspansi </w:t>
      </w:r>
      <w:r w:rsidRPr="0030089F">
        <w:rPr>
          <w:rFonts w:ascii="Times New Roman" w:hAnsi="Times New Roman" w:cs="Times New Roman"/>
          <w:sz w:val="24"/>
          <w:szCs w:val="24"/>
        </w:rPr>
        <w:t>penting.Pertumbuhan rata-ra</w:t>
      </w:r>
      <w:r>
        <w:rPr>
          <w:rFonts w:ascii="Times New Roman" w:hAnsi="Times New Roman" w:cs="Times New Roman"/>
          <w:sz w:val="24"/>
          <w:szCs w:val="24"/>
        </w:rPr>
        <w:t>tanya mencapai 15-20 persen per</w:t>
      </w:r>
      <w:r w:rsidRPr="0030089F">
        <w:rPr>
          <w:rFonts w:ascii="Times New Roman" w:hAnsi="Times New Roman" w:cs="Times New Roman"/>
          <w:sz w:val="24"/>
          <w:szCs w:val="24"/>
        </w:rPr>
        <w:t xml:space="preserve">tahun. Menurut </w:t>
      </w:r>
      <w:r w:rsidRPr="005E775E">
        <w:rPr>
          <w:rFonts w:ascii="Times New Roman" w:hAnsi="Times New Roman" w:cs="Times New Roman"/>
          <w:i/>
          <w:sz w:val="24"/>
          <w:szCs w:val="24"/>
        </w:rPr>
        <w:t>The Economist</w:t>
      </w:r>
      <w:r w:rsidRPr="0030089F">
        <w:rPr>
          <w:rFonts w:ascii="Times New Roman" w:hAnsi="Times New Roman" w:cs="Times New Roman"/>
          <w:sz w:val="24"/>
          <w:szCs w:val="24"/>
        </w:rPr>
        <w:t>, aset kelolaan syari</w:t>
      </w:r>
      <w:r>
        <w:rPr>
          <w:rFonts w:ascii="Times New Roman" w:hAnsi="Times New Roman" w:cs="Times New Roman"/>
          <w:sz w:val="24"/>
          <w:szCs w:val="24"/>
        </w:rPr>
        <w:t>’</w:t>
      </w:r>
      <w:r w:rsidRPr="0030089F">
        <w:rPr>
          <w:rFonts w:ascii="Times New Roman" w:hAnsi="Times New Roman" w:cs="Times New Roman"/>
          <w:sz w:val="24"/>
          <w:szCs w:val="24"/>
        </w:rPr>
        <w:t>ah akan meningkat menjadi US$ 1 triliun pada 2010 dari US$ 700 miliar pada 2008. Sulit bagi siapapun untuk tidak memperhatikan kebangkitan keuangan syari</w:t>
      </w:r>
      <w:r>
        <w:rPr>
          <w:rFonts w:ascii="Times New Roman" w:hAnsi="Times New Roman" w:cs="Times New Roman"/>
          <w:sz w:val="24"/>
          <w:szCs w:val="24"/>
        </w:rPr>
        <w:t>’</w:t>
      </w:r>
      <w:r w:rsidRPr="0030089F">
        <w:rPr>
          <w:rFonts w:ascii="Times New Roman" w:hAnsi="Times New Roman" w:cs="Times New Roman"/>
          <w:sz w:val="24"/>
          <w:szCs w:val="24"/>
        </w:rPr>
        <w:t>ah dewasa ini.</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Sistem keuangan syari</w:t>
      </w:r>
      <w:r>
        <w:rPr>
          <w:rFonts w:ascii="Times New Roman" w:hAnsi="Times New Roman" w:cs="Times New Roman"/>
          <w:sz w:val="24"/>
          <w:szCs w:val="24"/>
        </w:rPr>
        <w:t>’</w:t>
      </w:r>
      <w:r w:rsidRPr="0030089F">
        <w:rPr>
          <w:rFonts w:ascii="Times New Roman" w:hAnsi="Times New Roman" w:cs="Times New Roman"/>
          <w:sz w:val="24"/>
          <w:szCs w:val="24"/>
        </w:rPr>
        <w:t>ah mulai muncul di Indonesia sejak berdirinya Bank Muamalat Indonesia tahun 1991, setelah itu disusul oleh bank-bank lainnya, termasuk BPR Syari</w:t>
      </w:r>
      <w:r>
        <w:rPr>
          <w:rFonts w:ascii="Times New Roman" w:hAnsi="Times New Roman" w:cs="Times New Roman"/>
          <w:sz w:val="24"/>
          <w:szCs w:val="24"/>
        </w:rPr>
        <w:t>’</w:t>
      </w:r>
      <w:r w:rsidRPr="0030089F">
        <w:rPr>
          <w:rFonts w:ascii="Times New Roman" w:hAnsi="Times New Roman" w:cs="Times New Roman"/>
          <w:sz w:val="24"/>
          <w:szCs w:val="24"/>
        </w:rPr>
        <w:t>ah serta Baitul Maal wa Tamwil (BMT). Untuk mendukung perkembangan perbankan syariah di Indonesia pemerintah mengeluarkan Undang-Undang No.21 Tahun 2008 tentang Perbankan Syariah yang terbit tanggal 16 Juli 2008.</w:t>
      </w:r>
    </w:p>
    <w:p w:rsidR="00E45B75" w:rsidRDefault="00523B88" w:rsidP="00523B88">
      <w:pPr>
        <w:spacing w:line="480" w:lineRule="auto"/>
        <w:ind w:firstLine="851"/>
        <w:jc w:val="both"/>
        <w:rPr>
          <w:rFonts w:ascii="Times New Roman" w:hAnsi="Times New Roman" w:cs="Times New Roman"/>
          <w:sz w:val="24"/>
          <w:szCs w:val="24"/>
        </w:rPr>
        <w:sectPr w:rsidR="00E45B75" w:rsidSect="00E45B75">
          <w:footerReference w:type="default" r:id="rId9"/>
          <w:pgSz w:w="11907" w:h="16839" w:code="9"/>
          <w:pgMar w:top="2268" w:right="1701" w:bottom="1701" w:left="2268" w:header="720" w:footer="720" w:gutter="0"/>
          <w:pgNumType w:start="1"/>
          <w:cols w:space="720"/>
          <w:docGrid w:linePitch="360"/>
        </w:sectPr>
      </w:pPr>
      <w:r w:rsidRPr="0030089F">
        <w:rPr>
          <w:rFonts w:ascii="Times New Roman" w:hAnsi="Times New Roman" w:cs="Times New Roman"/>
          <w:sz w:val="24"/>
          <w:szCs w:val="24"/>
        </w:rPr>
        <w:t xml:space="preserve">Pemerintah sedang berupaya untuk meningkatkan pertumbuhan ekonomi untuk meningkatkan taraf hidup masyarakatnya dan melakukan pembangunan pada sektor ekonomi demi memajukan ekonomi umat. Upaya ini memberikan </w:t>
      </w:r>
    </w:p>
    <w:p w:rsidR="00523B88" w:rsidRPr="0030089F" w:rsidRDefault="00523B88" w:rsidP="00E45B75">
      <w:pPr>
        <w:spacing w:line="480" w:lineRule="auto"/>
        <w:jc w:val="both"/>
        <w:rPr>
          <w:rFonts w:ascii="Times New Roman" w:hAnsi="Times New Roman" w:cs="Times New Roman"/>
          <w:sz w:val="24"/>
          <w:szCs w:val="24"/>
        </w:rPr>
      </w:pPr>
      <w:r w:rsidRPr="0030089F">
        <w:rPr>
          <w:rFonts w:ascii="Times New Roman" w:hAnsi="Times New Roman" w:cs="Times New Roman"/>
          <w:sz w:val="24"/>
          <w:szCs w:val="24"/>
        </w:rPr>
        <w:lastRenderedPageBreak/>
        <w:t xml:space="preserve">dampak pada industri keuangan dengan bermunculannya lembaga keuangan yang dipandang sesuai dengan syariat islam. </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Bank syari</w:t>
      </w:r>
      <w:r>
        <w:rPr>
          <w:rFonts w:ascii="Times New Roman" w:hAnsi="Times New Roman" w:cs="Times New Roman"/>
          <w:sz w:val="24"/>
          <w:szCs w:val="24"/>
        </w:rPr>
        <w:t>’</w:t>
      </w:r>
      <w:r w:rsidRPr="0030089F">
        <w:rPr>
          <w:rFonts w:ascii="Times New Roman" w:hAnsi="Times New Roman" w:cs="Times New Roman"/>
          <w:sz w:val="24"/>
          <w:szCs w:val="24"/>
        </w:rPr>
        <w:t xml:space="preserve">ah pertama berdiri pada tahun 1992.Semenjak itu, pemerintah Indonesia mulai memperkenalkan </w:t>
      </w:r>
      <w:r w:rsidRPr="00C22843">
        <w:rPr>
          <w:rFonts w:ascii="Times New Roman" w:hAnsi="Times New Roman" w:cs="Times New Roman"/>
          <w:i/>
          <w:sz w:val="24"/>
          <w:szCs w:val="24"/>
        </w:rPr>
        <w:t>dual banking system</w:t>
      </w:r>
      <w:r w:rsidRPr="00965D09">
        <w:rPr>
          <w:rFonts w:ascii="Times New Roman" w:hAnsi="Times New Roman" w:cs="Times New Roman"/>
          <w:i/>
          <w:sz w:val="24"/>
          <w:szCs w:val="24"/>
        </w:rPr>
        <w:t>.</w:t>
      </w:r>
      <w:r w:rsidRPr="0030089F">
        <w:rPr>
          <w:rFonts w:ascii="Times New Roman" w:hAnsi="Times New Roman" w:cs="Times New Roman"/>
          <w:sz w:val="24"/>
          <w:szCs w:val="24"/>
        </w:rPr>
        <w:t>Komitmen pemerintah dalam usaha pengembangan perbankan syari</w:t>
      </w:r>
      <w:r>
        <w:rPr>
          <w:rFonts w:ascii="Times New Roman" w:hAnsi="Times New Roman" w:cs="Times New Roman"/>
          <w:sz w:val="24"/>
          <w:szCs w:val="24"/>
        </w:rPr>
        <w:t>’</w:t>
      </w:r>
      <w:r w:rsidRPr="0030089F">
        <w:rPr>
          <w:rFonts w:ascii="Times New Roman" w:hAnsi="Times New Roman" w:cs="Times New Roman"/>
          <w:sz w:val="24"/>
          <w:szCs w:val="24"/>
        </w:rPr>
        <w:t>ah baru mulai terasa sejak tahun 1998 yang memberikan kesempatan luas kepada bank syariah untuk berkembang.Tahun berikutnya, kepada Bank Indonesia diberi amanah untuk mengembangkan perbankan syari</w:t>
      </w:r>
      <w:r>
        <w:rPr>
          <w:rFonts w:ascii="Times New Roman" w:hAnsi="Times New Roman" w:cs="Times New Roman"/>
          <w:sz w:val="24"/>
          <w:szCs w:val="24"/>
        </w:rPr>
        <w:t>’</w:t>
      </w:r>
      <w:r w:rsidRPr="0030089F">
        <w:rPr>
          <w:rFonts w:ascii="Times New Roman" w:hAnsi="Times New Roman" w:cs="Times New Roman"/>
          <w:sz w:val="24"/>
          <w:szCs w:val="24"/>
        </w:rPr>
        <w:t xml:space="preserve">ah di Indonesia. Selain menganut strategi </w:t>
      </w:r>
      <w:r w:rsidRPr="00965D09">
        <w:rPr>
          <w:rFonts w:ascii="Times New Roman" w:hAnsi="Times New Roman" w:cs="Times New Roman"/>
          <w:i/>
          <w:sz w:val="24"/>
          <w:szCs w:val="24"/>
        </w:rPr>
        <w:t>market driven</w:t>
      </w:r>
      <w:r w:rsidRPr="0030089F">
        <w:rPr>
          <w:rFonts w:ascii="Times New Roman" w:hAnsi="Times New Roman" w:cs="Times New Roman"/>
          <w:sz w:val="24"/>
          <w:szCs w:val="24"/>
        </w:rPr>
        <w:t xml:space="preserve"> dan </w:t>
      </w:r>
      <w:r w:rsidRPr="00965D09">
        <w:rPr>
          <w:rFonts w:ascii="Times New Roman" w:hAnsi="Times New Roman" w:cs="Times New Roman"/>
          <w:i/>
          <w:sz w:val="24"/>
          <w:szCs w:val="24"/>
        </w:rPr>
        <w:t>fair treatment,</w:t>
      </w:r>
      <w:r w:rsidRPr="0030089F">
        <w:rPr>
          <w:rFonts w:ascii="Times New Roman" w:hAnsi="Times New Roman" w:cs="Times New Roman"/>
          <w:sz w:val="24"/>
          <w:szCs w:val="24"/>
        </w:rPr>
        <w:t xml:space="preserve"> pengembangan perbankan diindonesia dilakukan dengan strategi pengembangan bertahap yang berkesinambungan yang sesuai dengan prinsip Syariah.</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 xml:space="preserve">Sebelum lahirnya BPR Syari’ah di Indonesia, masyarakat terlebih dahulu mengenal adanya </w:t>
      </w:r>
      <w:r>
        <w:rPr>
          <w:rFonts w:ascii="Times New Roman" w:hAnsi="Times New Roman" w:cs="Times New Roman"/>
          <w:sz w:val="24"/>
          <w:szCs w:val="24"/>
        </w:rPr>
        <w:t>Rakyat Syari’ah.</w:t>
      </w:r>
      <w:r w:rsidRPr="0030089F">
        <w:rPr>
          <w:rFonts w:ascii="Times New Roman" w:hAnsi="Times New Roman" w:cs="Times New Roman"/>
          <w:sz w:val="24"/>
          <w:szCs w:val="24"/>
        </w:rPr>
        <w:t>Menurut UU No. 21 Tahun 2008 disebutkan bahwa BPR adalah bank konvensional yang dalam kegiatannya tidak memberikan jasa dalam lalu lintas pembayaran.Dimana BPR konvensional masih menerapkan sistem bunga dalam operasionalnya.</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Bank Perkreditan Rakyat Syari’ah (BPRS)</w:t>
      </w:r>
      <w:r>
        <w:rPr>
          <w:rFonts w:ascii="Times New Roman" w:hAnsi="Times New Roman" w:cs="Times New Roman"/>
          <w:sz w:val="24"/>
          <w:szCs w:val="24"/>
        </w:rPr>
        <w:t xml:space="preserve"> Tulen Amanah merupakan</w:t>
      </w:r>
      <w:r w:rsidRPr="0030089F">
        <w:rPr>
          <w:rFonts w:ascii="Times New Roman" w:hAnsi="Times New Roman" w:cs="Times New Roman"/>
          <w:sz w:val="24"/>
          <w:szCs w:val="24"/>
        </w:rPr>
        <w:t xml:space="preserve"> bank yang melaksanakan kegiatan usaha berdasarkan prisnsip Syari’ah yang dalam kegiatannya tidak memberikan jasa dalam lalu lintas pembayaran. Bentuk hukumnya dapat berupa : Perseroan Terbatas/PT, Koperasi atau Perusahaan Daerah (Pasal 2 PBI No. 6/17/PBI/2004). Undang-undang Nomor 21 Tahun 2008 menyebutkan Bank Pembiayaan Rakyat Syari’ah (BPRS) yaitu Bank Syari’ah yang dalam kegiatannya tidak memberikan jas</w:t>
      </w:r>
      <w:r>
        <w:rPr>
          <w:rFonts w:ascii="Times New Roman" w:hAnsi="Times New Roman" w:cs="Times New Roman"/>
          <w:sz w:val="24"/>
          <w:szCs w:val="24"/>
        </w:rPr>
        <w:t xml:space="preserve">a dalam lalu lintas </w:t>
      </w:r>
      <w:r>
        <w:rPr>
          <w:rFonts w:ascii="Times New Roman" w:hAnsi="Times New Roman" w:cs="Times New Roman"/>
          <w:sz w:val="24"/>
          <w:szCs w:val="24"/>
        </w:rPr>
        <w:lastRenderedPageBreak/>
        <w:t>pembayaran,</w:t>
      </w:r>
      <w:r w:rsidRPr="0030089F">
        <w:rPr>
          <w:rFonts w:ascii="Times New Roman" w:hAnsi="Times New Roman" w:cs="Times New Roman"/>
          <w:sz w:val="24"/>
          <w:szCs w:val="24"/>
        </w:rPr>
        <w:t>Yang perlu diperhatikan dari ketentuan diatas adalah kepanjangan dari BPR Syari’ah yang be</w:t>
      </w:r>
      <w:r>
        <w:rPr>
          <w:rFonts w:ascii="Times New Roman" w:hAnsi="Times New Roman" w:cs="Times New Roman"/>
          <w:sz w:val="24"/>
          <w:szCs w:val="24"/>
        </w:rPr>
        <w:t xml:space="preserve">rupa Bank Perkreditan Syari’ah. </w:t>
      </w:r>
      <w:r w:rsidRPr="0030089F">
        <w:rPr>
          <w:rFonts w:ascii="Times New Roman" w:hAnsi="Times New Roman" w:cs="Times New Roman"/>
          <w:sz w:val="24"/>
          <w:szCs w:val="24"/>
        </w:rPr>
        <w:t>Peraturan perundangan-undangan yang menyebut BPR Syari’ah dengan Bank Perkreditan Rakyat Syari’ah harus dibaca dengan Bank Pembiayaan Rakyat Syari’ah (BPRS).</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 xml:space="preserve">Undang-Undang (UU) Nomor 21 Tahun 2008 Tentang Bank Syari’ah telah mengatur secara khusus eksistensi Bank Syari’ah di Indonesia. Undang-Undang tersebut melengkapi dan menyempurnakan UU No. 7 Tahun 1992 Tentang Perbankan sebagaimana telah diubah dengan UU No. 10 Tahun 1998 yang belum spesifik sehingga perlu diatur khusus dalam Undang-Undang tersendiri. Menurut Pasal 18 UU No. 21 Tahun 2008, Bank Syari’ah terdiri atas Bank Umum Syari’ah dan Bank Pembiayaan Rakyat Syari’ah. </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Pasal 1 UU No. 21 Tahun 2008 tentang Ketentuan Umum disebutkan pengertian dari Bank Pembiayaan Rakyat Syari’ah (BPRS) adalah Bank Syari’ah yang dalam kegiatanya tidak memberikan jasa dalam lalu lintas pembayaran. Sedangkan Pasal 2 UU No. 21 Tahun 2008 dijelaskan bahwa Perbankan Syari’ah dalam melakukan kegiatan usahan</w:t>
      </w:r>
      <w:r>
        <w:rPr>
          <w:rFonts w:ascii="Times New Roman" w:hAnsi="Times New Roman" w:cs="Times New Roman"/>
          <w:sz w:val="24"/>
          <w:szCs w:val="24"/>
        </w:rPr>
        <w:t>ya berdasarkan Prinsip Syari’ah</w:t>
      </w:r>
      <w:r w:rsidRPr="0030089F">
        <w:rPr>
          <w:rFonts w:ascii="Times New Roman" w:hAnsi="Times New Roman" w:cs="Times New Roman"/>
          <w:sz w:val="24"/>
          <w:szCs w:val="24"/>
        </w:rPr>
        <w:t>, demokrasi ekonomi, dan prinsip kehati-hatian.</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Dalam kehidupan sehari-hari, Masyarakat memiliki kebutuhan- kebutuhan yang harus dipenuhi baik kebutuhan primer, sekunder maupun tersier. Ada kalanya masyarakat tidak memilki cukup dana untuk memenuhi kebutuhan hidupnya. Perkembangan perekonomian masyarakat yang semakin meningkat, munculah jasa pembiayaan atau kredit yang ditawarkan oleh lembaga keuangan Bank.</w:t>
      </w:r>
    </w:p>
    <w:p w:rsidR="00523B88"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lastRenderedPageBreak/>
        <w:t>Menurut undang – undang Perbankan NO. 10 Tahun 1998 ”Pembiayaan adalah penyediaan uang atau tagihan yang dapat di</w:t>
      </w:r>
      <w:r>
        <w:rPr>
          <w:rFonts w:ascii="Times New Roman" w:hAnsi="Times New Roman" w:cs="Times New Roman"/>
          <w:sz w:val="24"/>
          <w:szCs w:val="24"/>
        </w:rPr>
        <w:t>persamakan dengan itu, berdasar</w:t>
      </w:r>
      <w:r w:rsidRPr="0030089F">
        <w:rPr>
          <w:rFonts w:ascii="Times New Roman" w:hAnsi="Times New Roman" w:cs="Times New Roman"/>
          <w:sz w:val="24"/>
          <w:szCs w:val="24"/>
        </w:rPr>
        <w:t>kan persetujuan atau kesepakatan antara Bank dengan pihak lain yang mewajibkan pihak yang dibiayai untuk menge</w:t>
      </w:r>
      <w:r>
        <w:rPr>
          <w:rFonts w:ascii="Times New Roman" w:hAnsi="Times New Roman" w:cs="Times New Roman"/>
          <w:sz w:val="24"/>
          <w:szCs w:val="24"/>
        </w:rPr>
        <w:t>m</w:t>
      </w:r>
      <w:r w:rsidRPr="0030089F">
        <w:rPr>
          <w:rFonts w:ascii="Times New Roman" w:hAnsi="Times New Roman" w:cs="Times New Roman"/>
          <w:sz w:val="24"/>
          <w:szCs w:val="24"/>
        </w:rPr>
        <w:t>balikan uang atau tagihan tersebut setelah waktu tertentu dengan imbalan atau bagi hasil. Maka dari itu pembiayaan dapat diartikan sebagai fasilitas yang berhubungan dengan biaya melalui penyediaan uang atau tagihan berdasarkan persetujuan atau kesepakatan antara Bank dengan pihak lain.</w:t>
      </w:r>
      <w:r>
        <w:rPr>
          <w:rFonts w:ascii="Times New Roman" w:hAnsi="Times New Roman" w:cs="Times New Roman"/>
          <w:sz w:val="24"/>
          <w:szCs w:val="24"/>
        </w:rPr>
        <w:t xml:space="preserve"> Ada beberapa faktor yang mempengaruhi keputusan mengambil pembiayaan diantaranya yaitu: Pengetahuan Produk, Aktivitas promosi dan Religiusitas.</w:t>
      </w:r>
    </w:p>
    <w:p w:rsidR="00523B88" w:rsidRDefault="00523B88" w:rsidP="00523B88">
      <w:pPr>
        <w:spacing w:line="480" w:lineRule="auto"/>
        <w:ind w:left="1" w:firstLine="850"/>
        <w:jc w:val="both"/>
        <w:rPr>
          <w:rFonts w:ascii="Times New Roman" w:hAnsi="Times New Roman" w:cs="Times New Roman"/>
          <w:sz w:val="24"/>
          <w:szCs w:val="24"/>
        </w:rPr>
      </w:pPr>
      <w:r>
        <w:rPr>
          <w:rFonts w:ascii="Times New Roman" w:hAnsi="Times New Roman" w:cs="Times New Roman"/>
          <w:sz w:val="24"/>
          <w:szCs w:val="24"/>
        </w:rPr>
        <w:t xml:space="preserve">Menurut (Kotler,2009) </w:t>
      </w:r>
      <w:r w:rsidRPr="00BC6062">
        <w:rPr>
          <w:rFonts w:ascii="Times New Roman" w:hAnsi="Times New Roman" w:cs="Times New Roman"/>
          <w:sz w:val="24"/>
          <w:szCs w:val="24"/>
        </w:rPr>
        <w:t>Penget</w:t>
      </w:r>
      <w:r>
        <w:rPr>
          <w:rFonts w:ascii="Times New Roman" w:hAnsi="Times New Roman" w:cs="Times New Roman"/>
          <w:sz w:val="24"/>
          <w:szCs w:val="24"/>
        </w:rPr>
        <w:t xml:space="preserve">ahuan </w:t>
      </w:r>
      <w:r w:rsidRPr="00BC6062">
        <w:rPr>
          <w:rFonts w:ascii="Times New Roman" w:hAnsi="Times New Roman" w:cs="Times New Roman"/>
          <w:sz w:val="24"/>
          <w:szCs w:val="24"/>
        </w:rPr>
        <w:t>produk akan membuat perusahaan dapat memasarkan produknya dengan lebih baik lagi, Kemungkinan disebabkan ketertarikan konsumen terhadap karakter fisik dari produk mereka, pemasar kadang-kadang bertindak seolah-olah nasabah berpikir tentang produk pembiayaan sebagai kumpulan atribut saja. Bahkan suatu produk yang sederhana memiliki beberapa atribut. Pemasar harus tahu atribut produk yang mana yang paling penting bagi konsumen, apa fungsi atribut tersebut bagi konsumen, dan bagaimana konsumen menggunakan pengetahuan ini dalam proses kognitif seperti saat pemahaman dan pengambilan keputusan. Nasabah dapat memiliki pengetahuan tentang berbagai jenis atribut produk.Pengetahuan nasabah tentang atribut yang kongkrit menggambarkan wujud, dan ciri-ciri sebuah produk.Pengetahuan tentang atribut abstrak menggambarkan produk lebih subjektif, dan ciri-ciri yang tidak terlihat pada sebuah produk.</w:t>
      </w:r>
    </w:p>
    <w:p w:rsidR="00523B88" w:rsidRDefault="00523B88" w:rsidP="00523B88">
      <w:pPr>
        <w:spacing w:line="480" w:lineRule="auto"/>
        <w:ind w:firstLine="851"/>
        <w:jc w:val="both"/>
        <w:rPr>
          <w:rFonts w:ascii="Times New Roman" w:hAnsi="Times New Roman" w:cs="Times New Roman"/>
          <w:sz w:val="24"/>
          <w:szCs w:val="24"/>
        </w:rPr>
      </w:pPr>
      <w:r w:rsidRPr="00BC6062">
        <w:rPr>
          <w:rFonts w:ascii="Times New Roman" w:hAnsi="Times New Roman" w:cs="Times New Roman"/>
          <w:sz w:val="24"/>
          <w:szCs w:val="24"/>
        </w:rPr>
        <w:lastRenderedPageBreak/>
        <w:t xml:space="preserve">Aktivitas promosi merupakan salah satu faktor penentu keberhasilan suatu program pemasaran. Bagaimana pun berkualitasnya suatu produk, apabila konsumen belum pernah mendengarnya dan tidak yakin bahwa produk itu akan berguna bagi mereka, maka mereka tidak akan pernah membelinya. Pada hakikatnya promosi adalah suatu bentuk komunikasi pemasaran.Komunikasi pemasaran adalah aktivitas pemasaran yang berusaha menyebarkan informasi, mempengaruhi atau membujuk, dan mengingatkan pasar sasaran atas perusahaan dan produknya agar bersedia menerima, membeli, dan loyal pada produk yang ditawarkan perusahaan yang bersangkutan (Tjiptono, 2008). Adanya promosi yang dilakukan, maka dengan cepat masyarakat akan mengetahui kelebihankelebihan yang ditawarkan oleh suatu produk. </w:t>
      </w:r>
    </w:p>
    <w:p w:rsidR="00523B88" w:rsidRPr="00BC6062" w:rsidRDefault="00523B88" w:rsidP="00523B8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Sedangkan religiusitas yaitu </w:t>
      </w:r>
      <w:r w:rsidRPr="00BC6062">
        <w:rPr>
          <w:rFonts w:ascii="Times New Roman" w:hAnsi="Times New Roman" w:cs="Times New Roman"/>
          <w:sz w:val="24"/>
          <w:szCs w:val="24"/>
        </w:rPr>
        <w:t>dalam masyarakat yang sudah mapan, agama merupakan salah satu struktur institusional penting yang melengkapi keseluruhan sistem sosial.Akan tetapi masalah agama berbeda dengan masalah pemerintahan dan hukum, yang lazim menyangkut alokasi serta pengendalian kekuasaan.Berbeda dengan lembaga ekonomi yang berkaitan dengan kerja, produksi, dan pertukaran.Dan juga berbeda dengan lembaga keluarga yang mengatur serta memolakan hubungan antar jenis kelamin, antar generasi yang diantaranya berkaitan dengan pertalian keturunan serta kekerabatan (F‟Odea, 2005).</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Penelitian-penelitian te</w:t>
      </w:r>
      <w:r>
        <w:rPr>
          <w:rFonts w:ascii="Times New Roman" w:hAnsi="Times New Roman" w:cs="Times New Roman"/>
          <w:sz w:val="24"/>
          <w:szCs w:val="24"/>
        </w:rPr>
        <w:t xml:space="preserve">rdahulu mengenai analisis </w:t>
      </w:r>
      <w:r w:rsidRPr="0030089F">
        <w:rPr>
          <w:rFonts w:ascii="Times New Roman" w:hAnsi="Times New Roman" w:cs="Times New Roman"/>
          <w:sz w:val="24"/>
          <w:szCs w:val="24"/>
        </w:rPr>
        <w:t xml:space="preserve"> pengaruh</w:t>
      </w:r>
      <w:r>
        <w:rPr>
          <w:rFonts w:ascii="Times New Roman" w:hAnsi="Times New Roman" w:cs="Times New Roman"/>
          <w:sz w:val="24"/>
          <w:szCs w:val="24"/>
        </w:rPr>
        <w:t xml:space="preserve">pengetahuan produk, aktivitas promosi dan religusitas </w:t>
      </w:r>
      <w:r w:rsidRPr="0030089F">
        <w:rPr>
          <w:rFonts w:ascii="Times New Roman" w:hAnsi="Times New Roman" w:cs="Times New Roman"/>
          <w:sz w:val="24"/>
          <w:szCs w:val="24"/>
        </w:rPr>
        <w:t xml:space="preserve">terhadap keputusan nasabah untuk </w:t>
      </w:r>
      <w:r w:rsidRPr="0030089F">
        <w:rPr>
          <w:rFonts w:ascii="Times New Roman" w:hAnsi="Times New Roman" w:cs="Times New Roman"/>
          <w:sz w:val="24"/>
          <w:szCs w:val="24"/>
        </w:rPr>
        <w:lastRenderedPageBreak/>
        <w:t>mengambil pembiayaan pada bprs tulen amanah memunculkan hasil yang berbeda penelitian yang dilakukan oleh :</w:t>
      </w:r>
    </w:p>
    <w:p w:rsidR="00523B88"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Jatun</w:t>
      </w:r>
      <w:r>
        <w:rPr>
          <w:rFonts w:ascii="Times New Roman" w:hAnsi="Times New Roman" w:cs="Times New Roman"/>
        </w:rPr>
        <w:t>.</w:t>
      </w:r>
      <w:r w:rsidRPr="0030089F">
        <w:rPr>
          <w:rFonts w:ascii="Times New Roman" w:hAnsi="Times New Roman" w:cs="Times New Roman"/>
        </w:rPr>
        <w:t>(2015).</w:t>
      </w:r>
      <w:r>
        <w:rPr>
          <w:rFonts w:ascii="Times New Roman" w:hAnsi="Times New Roman" w:cs="Times New Roman"/>
        </w:rPr>
        <w:t>Menunjukkan</w:t>
      </w:r>
      <w:r w:rsidRPr="0030089F">
        <w:rPr>
          <w:rFonts w:ascii="Times New Roman" w:hAnsi="Times New Roman" w:cs="Times New Roman"/>
          <w:sz w:val="24"/>
          <w:szCs w:val="24"/>
        </w:rPr>
        <w:t xml:space="preserve"> hasil penelitian pengetahuan produk, aktivitas promosi dan religiusitas berpengaruh positif terhadap Keputusa</w:t>
      </w:r>
      <w:r>
        <w:rPr>
          <w:rFonts w:ascii="Times New Roman" w:hAnsi="Times New Roman" w:cs="Times New Roman"/>
          <w:sz w:val="24"/>
          <w:szCs w:val="24"/>
        </w:rPr>
        <w:t>n nasabah mengambil pembiayaan.Sedangkan menurut penelitian Akmal, (</w:t>
      </w:r>
      <w:r w:rsidRPr="0030089F">
        <w:rPr>
          <w:rFonts w:ascii="Times New Roman" w:hAnsi="Times New Roman" w:cs="Times New Roman"/>
          <w:sz w:val="24"/>
          <w:szCs w:val="24"/>
        </w:rPr>
        <w:t>2017</w:t>
      </w:r>
      <w:r>
        <w:rPr>
          <w:rFonts w:ascii="Times New Roman" w:hAnsi="Times New Roman" w:cs="Times New Roman"/>
          <w:sz w:val="24"/>
          <w:szCs w:val="24"/>
        </w:rPr>
        <w:t xml:space="preserve">) menunjukkan Hasil penelitian </w:t>
      </w:r>
      <w:r w:rsidRPr="0030089F">
        <w:rPr>
          <w:rFonts w:ascii="Times New Roman" w:hAnsi="Times New Roman" w:cs="Times New Roman"/>
          <w:sz w:val="24"/>
          <w:szCs w:val="24"/>
        </w:rPr>
        <w:t>bahwa terdapat pengaruh positif antara religiusitas, pengetahuan nasabah dan kelompok acuan terhadap keputusan nasabah dalam menggunakan pembiayaan murabahah.</w:t>
      </w:r>
    </w:p>
    <w:p w:rsidR="00523B88" w:rsidRPr="0030089F" w:rsidRDefault="00523B88" w:rsidP="00523B88">
      <w:pPr>
        <w:spacing w:line="480" w:lineRule="auto"/>
        <w:ind w:firstLine="720"/>
        <w:jc w:val="both"/>
        <w:rPr>
          <w:rFonts w:ascii="Times New Roman" w:hAnsi="Times New Roman" w:cs="Times New Roman"/>
          <w:b/>
          <w:sz w:val="24"/>
          <w:szCs w:val="24"/>
        </w:rPr>
      </w:pPr>
      <w:r w:rsidRPr="0030089F">
        <w:rPr>
          <w:rFonts w:ascii="Times New Roman" w:hAnsi="Times New Roman" w:cs="Times New Roman"/>
          <w:sz w:val="24"/>
          <w:szCs w:val="24"/>
        </w:rPr>
        <w:t>Penelitian ini dilakukan untuk mengetahui seberapa besar pengaruh variabel independen terhadap variabel dependen.Oleh karena itu penelitian ini mengambil judul.</w:t>
      </w:r>
      <w:r w:rsidRPr="0030089F">
        <w:rPr>
          <w:rFonts w:ascii="Times New Roman" w:hAnsi="Times New Roman" w:cs="Times New Roman"/>
          <w:b/>
          <w:sz w:val="24"/>
          <w:szCs w:val="24"/>
        </w:rPr>
        <w:t xml:space="preserve">‘’ANALISIS </w:t>
      </w:r>
      <w:r>
        <w:rPr>
          <w:rFonts w:ascii="Times New Roman" w:hAnsi="Times New Roman" w:cs="Times New Roman"/>
          <w:b/>
          <w:sz w:val="24"/>
          <w:szCs w:val="24"/>
        </w:rPr>
        <w:t xml:space="preserve">PENGARUH PENGETAHUAN PRODUK, AKTVITAS PROMOSI, DAN RELIGIUSITAS </w:t>
      </w:r>
      <w:r w:rsidRPr="000463AD">
        <w:rPr>
          <w:rFonts w:ascii="Times New Roman" w:hAnsi="Times New Roman" w:cs="Times New Roman"/>
          <w:b/>
          <w:sz w:val="24"/>
          <w:szCs w:val="24"/>
        </w:rPr>
        <w:t>TERHADAP</w:t>
      </w:r>
      <w:r w:rsidRPr="0030089F">
        <w:rPr>
          <w:rFonts w:ascii="Times New Roman" w:hAnsi="Times New Roman" w:cs="Times New Roman"/>
          <w:b/>
          <w:sz w:val="24"/>
          <w:szCs w:val="24"/>
        </w:rPr>
        <w:t xml:space="preserve"> KEPUTUSAN NASABAH UNTUK MENGAMBIL PEMBIAYAAN PADA BPRS TULEN AMANAH ‘’</w:t>
      </w:r>
    </w:p>
    <w:p w:rsidR="00523B88" w:rsidRPr="0030089F" w:rsidRDefault="00523B88" w:rsidP="00523B88">
      <w:pPr>
        <w:spacing w:line="480" w:lineRule="auto"/>
        <w:jc w:val="both"/>
        <w:rPr>
          <w:rFonts w:ascii="Times New Roman" w:hAnsi="Times New Roman" w:cs="Times New Roman"/>
          <w:b/>
          <w:sz w:val="24"/>
          <w:szCs w:val="24"/>
        </w:rPr>
      </w:pPr>
      <w:r w:rsidRPr="0030089F">
        <w:rPr>
          <w:rFonts w:ascii="Times New Roman" w:hAnsi="Times New Roman" w:cs="Times New Roman"/>
          <w:b/>
          <w:sz w:val="24"/>
          <w:szCs w:val="24"/>
        </w:rPr>
        <w:t>1.2 Rumusan Masalah</w:t>
      </w:r>
    </w:p>
    <w:p w:rsidR="00523B88" w:rsidRPr="0030089F" w:rsidRDefault="00523B88" w:rsidP="00523B88">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 xml:space="preserve">Permasalahan dalam penelitian ini adalah adanya penurunan jumlah nasabah yang mengambil pembiayaan pada BPRS Tulen AmanahHal ini dapat dikatakan cukup mengganggu kesehatan koperasi dari sisi </w:t>
      </w:r>
      <w:r w:rsidRPr="007A6A6C">
        <w:rPr>
          <w:rFonts w:ascii="Times New Roman" w:hAnsi="Times New Roman" w:cs="Times New Roman"/>
          <w:i/>
          <w:sz w:val="24"/>
          <w:szCs w:val="24"/>
        </w:rPr>
        <w:t>cash flow</w:t>
      </w:r>
      <w:r w:rsidRPr="0030089F">
        <w:rPr>
          <w:rFonts w:ascii="Times New Roman" w:hAnsi="Times New Roman" w:cs="Times New Roman"/>
          <w:sz w:val="24"/>
          <w:szCs w:val="24"/>
        </w:rPr>
        <w:t xml:space="preserve">, karena nasabah yang menabung lebih banyak daripada nasabah yang mengambil pembiayaan, sehingga dana yang ada tidak dapat disalurkan dengan baik. </w:t>
      </w:r>
    </w:p>
    <w:p w:rsidR="00523B88" w:rsidRPr="0030089F" w:rsidRDefault="00523B88" w:rsidP="00523B8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terdahulu </w:t>
      </w:r>
      <w:r w:rsidRPr="0030089F">
        <w:rPr>
          <w:rFonts w:ascii="Times New Roman" w:hAnsi="Times New Roman" w:cs="Times New Roman"/>
          <w:sz w:val="24"/>
          <w:szCs w:val="24"/>
        </w:rPr>
        <w:t>terlihat bahwa</w:t>
      </w:r>
      <w:r>
        <w:rPr>
          <w:rFonts w:ascii="Times New Roman" w:hAnsi="Times New Roman" w:cs="Times New Roman"/>
          <w:sz w:val="24"/>
          <w:szCs w:val="24"/>
        </w:rPr>
        <w:t>,</w:t>
      </w:r>
      <w:r w:rsidRPr="0030089F">
        <w:rPr>
          <w:rFonts w:ascii="Times New Roman" w:hAnsi="Times New Roman" w:cs="Times New Roman"/>
          <w:sz w:val="24"/>
          <w:szCs w:val="24"/>
        </w:rPr>
        <w:t xml:space="preserve"> terdapat beberapa faktor yang diduga mempengaruhi keputusan nasabah dalam mengambil pembiayaan pada BPRS Tulen Amanah, antara lain yaitu faktor pengetahuan </w:t>
      </w:r>
      <w:r w:rsidRPr="0030089F">
        <w:rPr>
          <w:rFonts w:ascii="Times New Roman" w:hAnsi="Times New Roman" w:cs="Times New Roman"/>
          <w:sz w:val="24"/>
          <w:szCs w:val="24"/>
        </w:rPr>
        <w:lastRenderedPageBreak/>
        <w:t>produk, aktivitas promosi dan religiusitas. Sehingga berdasarkan permasalahan tersebut, maka dapat dirumuskan pertanyaan penelitian sebagai berikut :</w:t>
      </w:r>
    </w:p>
    <w:p w:rsidR="00523B88" w:rsidRPr="0030089F" w:rsidRDefault="00523B88" w:rsidP="00523B88">
      <w:pPr>
        <w:spacing w:line="480" w:lineRule="auto"/>
        <w:ind w:left="284" w:hanging="283"/>
        <w:jc w:val="both"/>
        <w:rPr>
          <w:rFonts w:ascii="Times New Roman" w:hAnsi="Times New Roman" w:cs="Times New Roman"/>
          <w:sz w:val="24"/>
          <w:szCs w:val="24"/>
        </w:rPr>
      </w:pPr>
      <w:r w:rsidRPr="0030089F">
        <w:rPr>
          <w:rFonts w:ascii="Times New Roman" w:hAnsi="Times New Roman" w:cs="Times New Roman"/>
          <w:sz w:val="24"/>
          <w:szCs w:val="24"/>
        </w:rPr>
        <w:t xml:space="preserve">1. Bagaimana pengaruh pengetahuan produk terhadap keputusan nasabah  dalam mengambil pembiayaan pada BPRS Tulen Amanah? </w:t>
      </w:r>
    </w:p>
    <w:p w:rsidR="00523B88" w:rsidRPr="0030089F" w:rsidRDefault="00523B88" w:rsidP="00523B88">
      <w:pPr>
        <w:spacing w:line="480" w:lineRule="auto"/>
        <w:ind w:left="284" w:hanging="283"/>
        <w:jc w:val="both"/>
        <w:rPr>
          <w:rFonts w:ascii="Times New Roman" w:hAnsi="Times New Roman" w:cs="Times New Roman"/>
          <w:sz w:val="24"/>
          <w:szCs w:val="24"/>
        </w:rPr>
      </w:pPr>
      <w:r w:rsidRPr="0030089F">
        <w:rPr>
          <w:rFonts w:ascii="Times New Roman" w:hAnsi="Times New Roman" w:cs="Times New Roman"/>
          <w:sz w:val="24"/>
          <w:szCs w:val="24"/>
        </w:rPr>
        <w:t>2. Bagaimana pengaruh aktivitas promosi terhadap keputusan nasabah dalam mengambil pembiayaan pada BPRS Tulen Amanah?</w:t>
      </w:r>
    </w:p>
    <w:p w:rsidR="00523B88" w:rsidRPr="0030089F" w:rsidRDefault="00523B88" w:rsidP="00523B88">
      <w:pPr>
        <w:spacing w:line="480" w:lineRule="auto"/>
        <w:ind w:left="284" w:hanging="284"/>
        <w:jc w:val="both"/>
        <w:rPr>
          <w:rFonts w:ascii="Times New Roman" w:hAnsi="Times New Roman" w:cs="Times New Roman"/>
          <w:sz w:val="24"/>
          <w:szCs w:val="24"/>
        </w:rPr>
      </w:pPr>
      <w:r w:rsidRPr="0030089F">
        <w:rPr>
          <w:rFonts w:ascii="Times New Roman" w:hAnsi="Times New Roman" w:cs="Times New Roman"/>
          <w:sz w:val="24"/>
          <w:szCs w:val="24"/>
        </w:rPr>
        <w:t>3. Bagaimana pengaruh religiusitas terhadap keputusan nasabah dalam mengambil pembiayaan pada BPRS Tulen Amanah?</w:t>
      </w:r>
    </w:p>
    <w:p w:rsidR="00523B88" w:rsidRPr="0030089F" w:rsidRDefault="00523B88" w:rsidP="00523B88">
      <w:pPr>
        <w:spacing w:line="480" w:lineRule="auto"/>
        <w:jc w:val="both"/>
        <w:rPr>
          <w:rFonts w:ascii="Times New Roman" w:hAnsi="Times New Roman" w:cs="Times New Roman"/>
          <w:b/>
          <w:sz w:val="24"/>
          <w:szCs w:val="24"/>
        </w:rPr>
      </w:pPr>
      <w:r w:rsidRPr="0030089F">
        <w:rPr>
          <w:rFonts w:ascii="Times New Roman" w:hAnsi="Times New Roman" w:cs="Times New Roman"/>
          <w:b/>
          <w:sz w:val="24"/>
          <w:szCs w:val="24"/>
        </w:rPr>
        <w:t xml:space="preserve">1.3  Tujuan Penelitian </w:t>
      </w:r>
    </w:p>
    <w:p w:rsidR="00523B88" w:rsidRPr="0030089F" w:rsidRDefault="00523B88" w:rsidP="00523B88">
      <w:pPr>
        <w:spacing w:line="480" w:lineRule="auto"/>
        <w:ind w:firstLine="426"/>
        <w:jc w:val="both"/>
        <w:rPr>
          <w:rFonts w:ascii="Times New Roman" w:hAnsi="Times New Roman" w:cs="Times New Roman"/>
          <w:sz w:val="24"/>
          <w:szCs w:val="24"/>
        </w:rPr>
      </w:pPr>
      <w:r w:rsidRPr="0030089F">
        <w:rPr>
          <w:rFonts w:ascii="Times New Roman" w:hAnsi="Times New Roman" w:cs="Times New Roman"/>
          <w:sz w:val="24"/>
          <w:szCs w:val="24"/>
        </w:rPr>
        <w:t>Tujuan dalam penelitian ini dapat diuraikan sebagai berikut :</w:t>
      </w:r>
    </w:p>
    <w:p w:rsidR="00523B88" w:rsidRPr="0030089F" w:rsidRDefault="00523B88" w:rsidP="00523B88">
      <w:pPr>
        <w:spacing w:line="480" w:lineRule="auto"/>
        <w:ind w:left="284" w:hanging="283"/>
        <w:jc w:val="both"/>
        <w:rPr>
          <w:rFonts w:ascii="Times New Roman" w:hAnsi="Times New Roman" w:cs="Times New Roman"/>
          <w:sz w:val="24"/>
          <w:szCs w:val="24"/>
        </w:rPr>
      </w:pPr>
      <w:r w:rsidRPr="0030089F">
        <w:rPr>
          <w:rFonts w:ascii="Times New Roman" w:hAnsi="Times New Roman" w:cs="Times New Roman"/>
          <w:sz w:val="24"/>
          <w:szCs w:val="24"/>
        </w:rPr>
        <w:t>1. Untuk menganalisis pengaruh pengetahuan produk terhadap keputusan nasabah dalam mengambil pembiayaan pada BPRS Tulen Amanah.</w:t>
      </w:r>
    </w:p>
    <w:p w:rsidR="00523B88" w:rsidRPr="0030089F" w:rsidRDefault="00523B88" w:rsidP="00523B88">
      <w:pPr>
        <w:spacing w:line="480" w:lineRule="auto"/>
        <w:ind w:left="284" w:hanging="283"/>
        <w:jc w:val="both"/>
        <w:rPr>
          <w:rFonts w:ascii="Times New Roman" w:hAnsi="Times New Roman" w:cs="Times New Roman"/>
          <w:sz w:val="24"/>
          <w:szCs w:val="24"/>
        </w:rPr>
      </w:pPr>
      <w:r w:rsidRPr="0030089F">
        <w:rPr>
          <w:rFonts w:ascii="Times New Roman" w:hAnsi="Times New Roman" w:cs="Times New Roman"/>
          <w:sz w:val="24"/>
          <w:szCs w:val="24"/>
        </w:rPr>
        <w:t>2. Untuk menganalisis pengaruh aktivitas promosi terhadap keputusan nasabah dalam mengambil pembiayaan pada BPRS Tulen Amanah.</w:t>
      </w:r>
    </w:p>
    <w:p w:rsidR="00523B88" w:rsidRPr="0030089F" w:rsidRDefault="00523B88" w:rsidP="00523B88">
      <w:pPr>
        <w:spacing w:line="480" w:lineRule="auto"/>
        <w:ind w:left="284" w:hanging="283"/>
        <w:jc w:val="both"/>
        <w:rPr>
          <w:rFonts w:ascii="Times New Roman" w:hAnsi="Times New Roman" w:cs="Times New Roman"/>
          <w:sz w:val="24"/>
          <w:szCs w:val="24"/>
        </w:rPr>
      </w:pPr>
      <w:r w:rsidRPr="0030089F">
        <w:rPr>
          <w:rFonts w:ascii="Times New Roman" w:hAnsi="Times New Roman" w:cs="Times New Roman"/>
          <w:sz w:val="24"/>
          <w:szCs w:val="24"/>
        </w:rPr>
        <w:t xml:space="preserve">3. Untuk menganalisis pengaruh religiusitas terhadap keputusan nasabah dalam mengambil pembiayaan pada BPRS Tulen Amanah. </w:t>
      </w:r>
    </w:p>
    <w:p w:rsidR="00523B88" w:rsidRPr="0030089F" w:rsidRDefault="00523B88" w:rsidP="00523B88">
      <w:pPr>
        <w:spacing w:line="480" w:lineRule="auto"/>
        <w:jc w:val="both"/>
        <w:rPr>
          <w:rFonts w:ascii="Times New Roman" w:hAnsi="Times New Roman" w:cs="Times New Roman"/>
          <w:b/>
          <w:sz w:val="24"/>
          <w:szCs w:val="24"/>
        </w:rPr>
      </w:pPr>
      <w:r w:rsidRPr="0030089F">
        <w:rPr>
          <w:rFonts w:ascii="Times New Roman" w:hAnsi="Times New Roman" w:cs="Times New Roman"/>
          <w:b/>
          <w:sz w:val="24"/>
          <w:szCs w:val="24"/>
        </w:rPr>
        <w:t xml:space="preserve">1.4 Manfaat Penelitian </w:t>
      </w:r>
    </w:p>
    <w:p w:rsidR="00523B88" w:rsidRPr="0030089F" w:rsidRDefault="00523B88" w:rsidP="00523B88">
      <w:pPr>
        <w:spacing w:line="480" w:lineRule="auto"/>
        <w:ind w:left="131" w:firstLine="720"/>
        <w:jc w:val="both"/>
        <w:rPr>
          <w:rFonts w:ascii="Times New Roman" w:hAnsi="Times New Roman" w:cs="Times New Roman"/>
          <w:sz w:val="24"/>
          <w:szCs w:val="24"/>
        </w:rPr>
      </w:pPr>
      <w:r w:rsidRPr="0030089F">
        <w:rPr>
          <w:rFonts w:ascii="Times New Roman" w:hAnsi="Times New Roman" w:cs="Times New Roman"/>
          <w:sz w:val="24"/>
          <w:szCs w:val="24"/>
        </w:rPr>
        <w:t>Manfaat yang dapat diambil dalam penelitian ini adalah :</w:t>
      </w:r>
    </w:p>
    <w:p w:rsidR="00523B88" w:rsidRPr="0030089F" w:rsidRDefault="00523B88" w:rsidP="00523B88">
      <w:pPr>
        <w:spacing w:line="480" w:lineRule="auto"/>
        <w:ind w:left="993" w:hanging="993"/>
        <w:jc w:val="both"/>
        <w:rPr>
          <w:rFonts w:ascii="Times New Roman" w:hAnsi="Times New Roman" w:cs="Times New Roman"/>
          <w:sz w:val="24"/>
          <w:szCs w:val="24"/>
        </w:rPr>
      </w:pPr>
      <w:r w:rsidRPr="0030089F">
        <w:rPr>
          <w:rFonts w:ascii="Times New Roman" w:hAnsi="Times New Roman" w:cs="Times New Roman"/>
          <w:sz w:val="24"/>
          <w:szCs w:val="24"/>
        </w:rPr>
        <w:t xml:space="preserve">1. Bagi Perusahaan </w:t>
      </w:r>
    </w:p>
    <w:p w:rsidR="00523B88" w:rsidRPr="0030089F" w:rsidRDefault="00523B88" w:rsidP="00523B88">
      <w:pPr>
        <w:spacing w:line="480" w:lineRule="auto"/>
        <w:ind w:left="567" w:hanging="283"/>
        <w:jc w:val="both"/>
        <w:rPr>
          <w:rFonts w:ascii="Times New Roman" w:hAnsi="Times New Roman" w:cs="Times New Roman"/>
          <w:sz w:val="24"/>
          <w:szCs w:val="24"/>
        </w:rPr>
      </w:pPr>
      <w:r w:rsidRPr="0030089F">
        <w:rPr>
          <w:rFonts w:ascii="Times New Roman" w:hAnsi="Times New Roman" w:cs="Times New Roman"/>
          <w:sz w:val="24"/>
          <w:szCs w:val="24"/>
        </w:rPr>
        <w:t xml:space="preserve">a. Memberikan informasi yang bermanfaat bagi BPRS Tulen Amanah </w:t>
      </w:r>
      <w:r>
        <w:rPr>
          <w:rFonts w:ascii="Times New Roman" w:hAnsi="Times New Roman" w:cs="Times New Roman"/>
          <w:sz w:val="24"/>
          <w:szCs w:val="24"/>
        </w:rPr>
        <w:t>untuk mengetahui factor-faktor</w:t>
      </w:r>
      <w:r w:rsidRPr="0030089F">
        <w:rPr>
          <w:rFonts w:ascii="Times New Roman" w:hAnsi="Times New Roman" w:cs="Times New Roman"/>
          <w:sz w:val="24"/>
          <w:szCs w:val="24"/>
        </w:rPr>
        <w:t xml:space="preserve"> yang membua</w:t>
      </w:r>
      <w:r>
        <w:rPr>
          <w:rFonts w:ascii="Times New Roman" w:hAnsi="Times New Roman" w:cs="Times New Roman"/>
          <w:sz w:val="24"/>
          <w:szCs w:val="24"/>
        </w:rPr>
        <w:t xml:space="preserve">t nasabah memutuskan untuk </w:t>
      </w:r>
      <w:r w:rsidRPr="0030089F">
        <w:rPr>
          <w:rFonts w:ascii="Times New Roman" w:hAnsi="Times New Roman" w:cs="Times New Roman"/>
          <w:sz w:val="24"/>
          <w:szCs w:val="24"/>
        </w:rPr>
        <w:t xml:space="preserve"> mengambil pembiayaan pada BPRS Tulen Amanah.</w:t>
      </w:r>
    </w:p>
    <w:p w:rsidR="00523B88" w:rsidRPr="0030089F" w:rsidRDefault="00523B88" w:rsidP="00523B88">
      <w:pPr>
        <w:spacing w:line="480" w:lineRule="auto"/>
        <w:ind w:left="567" w:hanging="283"/>
        <w:jc w:val="both"/>
        <w:rPr>
          <w:rFonts w:ascii="Times New Roman" w:hAnsi="Times New Roman" w:cs="Times New Roman"/>
          <w:sz w:val="24"/>
          <w:szCs w:val="24"/>
        </w:rPr>
      </w:pPr>
      <w:r w:rsidRPr="0030089F">
        <w:rPr>
          <w:rFonts w:ascii="Times New Roman" w:hAnsi="Times New Roman" w:cs="Times New Roman"/>
          <w:sz w:val="24"/>
          <w:szCs w:val="24"/>
        </w:rPr>
        <w:lastRenderedPageBreak/>
        <w:t>b. Diharapkan hasil penelitian ini dapat menjadi bahan masukan untuk meningkatkan kinerja perusahaan dan menentukan strategi-strat</w:t>
      </w:r>
      <w:r>
        <w:rPr>
          <w:rFonts w:ascii="Times New Roman" w:hAnsi="Times New Roman" w:cs="Times New Roman"/>
          <w:sz w:val="24"/>
          <w:szCs w:val="24"/>
        </w:rPr>
        <w:t>egi apa yang harus diambil</w:t>
      </w:r>
      <w:r w:rsidRPr="0030089F">
        <w:rPr>
          <w:rFonts w:ascii="Times New Roman" w:hAnsi="Times New Roman" w:cs="Times New Roman"/>
          <w:sz w:val="24"/>
          <w:szCs w:val="24"/>
        </w:rPr>
        <w:t xml:space="preserve"> kaitannya untuk meningkatkan jumlah nasabah yang mengambil pembiayaan pada BPRS Tulen Amanah</w:t>
      </w:r>
    </w:p>
    <w:p w:rsidR="00523B88" w:rsidRPr="0030089F" w:rsidRDefault="00523B88" w:rsidP="00523B88">
      <w:pPr>
        <w:spacing w:line="480" w:lineRule="auto"/>
        <w:ind w:left="142" w:hanging="142"/>
        <w:jc w:val="both"/>
        <w:rPr>
          <w:rFonts w:ascii="Times New Roman" w:hAnsi="Times New Roman" w:cs="Times New Roman"/>
          <w:sz w:val="24"/>
          <w:szCs w:val="24"/>
        </w:rPr>
      </w:pPr>
      <w:r w:rsidRPr="0030089F">
        <w:rPr>
          <w:rFonts w:ascii="Times New Roman" w:hAnsi="Times New Roman" w:cs="Times New Roman"/>
          <w:sz w:val="24"/>
          <w:szCs w:val="24"/>
        </w:rPr>
        <w:t xml:space="preserve">2. Bagi Pembaca </w:t>
      </w:r>
    </w:p>
    <w:p w:rsidR="00523B88" w:rsidRPr="0030089F" w:rsidRDefault="00523B88" w:rsidP="00523B88">
      <w:pPr>
        <w:spacing w:line="480" w:lineRule="auto"/>
        <w:ind w:left="284" w:hanging="284"/>
        <w:jc w:val="both"/>
        <w:rPr>
          <w:rFonts w:ascii="Times New Roman" w:hAnsi="Times New Roman" w:cs="Times New Roman"/>
          <w:sz w:val="24"/>
          <w:szCs w:val="24"/>
        </w:rPr>
      </w:pPr>
      <w:r w:rsidRPr="0030089F">
        <w:rPr>
          <w:rFonts w:ascii="Times New Roman" w:hAnsi="Times New Roman" w:cs="Times New Roman"/>
          <w:sz w:val="24"/>
          <w:szCs w:val="24"/>
        </w:rPr>
        <w:t>Memberikan informasi dan sebagai bahan pembanding untuk penelitian lebih lanjut mengenai masalah sejenis dalam dimensi, tempat dan waktu yang berbeda, baik yang bersifat melanjutkan maupun yang bersifat melengkapi.</w:t>
      </w:r>
    </w:p>
    <w:p w:rsidR="00523B88" w:rsidRPr="0030089F" w:rsidRDefault="00523B88" w:rsidP="00523B88">
      <w:pPr>
        <w:spacing w:line="480" w:lineRule="auto"/>
        <w:ind w:left="142" w:hanging="142"/>
        <w:jc w:val="both"/>
        <w:rPr>
          <w:rFonts w:ascii="Times New Roman" w:hAnsi="Times New Roman" w:cs="Times New Roman"/>
          <w:sz w:val="24"/>
          <w:szCs w:val="24"/>
        </w:rPr>
      </w:pPr>
      <w:r w:rsidRPr="0030089F">
        <w:rPr>
          <w:rFonts w:ascii="Times New Roman" w:hAnsi="Times New Roman" w:cs="Times New Roman"/>
          <w:sz w:val="24"/>
          <w:szCs w:val="24"/>
        </w:rPr>
        <w:t xml:space="preserve">3. Bagi Peneliti </w:t>
      </w:r>
    </w:p>
    <w:p w:rsidR="00523B88" w:rsidRPr="0030089F" w:rsidRDefault="00523B88" w:rsidP="00523B88">
      <w:pPr>
        <w:spacing w:line="480" w:lineRule="auto"/>
        <w:ind w:left="284" w:hanging="284"/>
        <w:jc w:val="both"/>
        <w:rPr>
          <w:rFonts w:ascii="Times New Roman" w:hAnsi="Times New Roman" w:cs="Times New Roman"/>
          <w:sz w:val="24"/>
          <w:szCs w:val="24"/>
        </w:rPr>
      </w:pPr>
      <w:r w:rsidRPr="0030089F">
        <w:rPr>
          <w:rFonts w:ascii="Times New Roman" w:hAnsi="Times New Roman" w:cs="Times New Roman"/>
          <w:sz w:val="24"/>
          <w:szCs w:val="24"/>
        </w:rPr>
        <w:t>Melalui penelitian ini diharapkan dapat memantapkan dan menambah pengetahuan peneliti antara teori ilmiah yang didapatkan dari perkuliahan dengan penerapannya secara operasional di perusahaan.</w:t>
      </w:r>
    </w:p>
    <w:p w:rsidR="00523B88" w:rsidRPr="0030089F" w:rsidRDefault="00523B88" w:rsidP="00523B88">
      <w:pPr>
        <w:spacing w:line="480" w:lineRule="auto"/>
        <w:jc w:val="both"/>
        <w:rPr>
          <w:rFonts w:ascii="Times New Roman" w:hAnsi="Times New Roman" w:cs="Times New Roman"/>
          <w:b/>
          <w:sz w:val="24"/>
          <w:szCs w:val="24"/>
        </w:rPr>
      </w:pPr>
      <w:r w:rsidRPr="0030089F">
        <w:rPr>
          <w:rFonts w:ascii="Times New Roman" w:hAnsi="Times New Roman" w:cs="Times New Roman"/>
          <w:b/>
          <w:sz w:val="24"/>
          <w:szCs w:val="24"/>
        </w:rPr>
        <w:t>1.4.1 Manfaat teoritis</w:t>
      </w:r>
    </w:p>
    <w:p w:rsidR="00523B88" w:rsidRPr="0030089F" w:rsidRDefault="00523B88" w:rsidP="00523B88">
      <w:pPr>
        <w:spacing w:line="480" w:lineRule="auto"/>
        <w:ind w:firstLine="567"/>
        <w:jc w:val="both"/>
        <w:rPr>
          <w:rFonts w:ascii="Times New Roman" w:hAnsi="Times New Roman" w:cs="Times New Roman"/>
          <w:sz w:val="24"/>
          <w:szCs w:val="24"/>
        </w:rPr>
      </w:pPr>
      <w:r w:rsidRPr="0030089F">
        <w:rPr>
          <w:rFonts w:ascii="Times New Roman" w:hAnsi="Times New Roman" w:cs="Times New Roman"/>
          <w:sz w:val="24"/>
          <w:szCs w:val="24"/>
        </w:rPr>
        <w:t>Penelitian ini diharapkan dapat memberikan pemahaman bagi peneliti tentang materi yang diteliti, dan bagi pembaca dapat memberikan nilai tambah khususnya dalam menganalisis Analisis Faktor-Faktor Yang Berpengaruh Terhadap Keputusan Nasabah Untuk Mengambil Pembiayaan Pada Bprs Tulen Amanahdan dapat menjadi informasi dan bahan perbandingan bagi peneliti sejenis.</w:t>
      </w:r>
    </w:p>
    <w:p w:rsidR="00523B88" w:rsidRPr="0030089F" w:rsidRDefault="00523B88" w:rsidP="00523B88">
      <w:pPr>
        <w:spacing w:line="480" w:lineRule="auto"/>
        <w:jc w:val="both"/>
        <w:rPr>
          <w:rFonts w:ascii="Times New Roman" w:hAnsi="Times New Roman" w:cs="Times New Roman"/>
          <w:b/>
          <w:sz w:val="24"/>
          <w:szCs w:val="24"/>
        </w:rPr>
      </w:pPr>
      <w:r w:rsidRPr="0030089F">
        <w:rPr>
          <w:rFonts w:ascii="Times New Roman" w:hAnsi="Times New Roman" w:cs="Times New Roman"/>
          <w:b/>
          <w:sz w:val="24"/>
          <w:szCs w:val="24"/>
        </w:rPr>
        <w:t>1.4.2 Manfaat Praktis</w:t>
      </w:r>
    </w:p>
    <w:p w:rsidR="00311237" w:rsidRPr="004B148E" w:rsidRDefault="00523B88" w:rsidP="008A52F1">
      <w:pPr>
        <w:spacing w:line="480" w:lineRule="auto"/>
        <w:ind w:firstLine="851"/>
        <w:jc w:val="both"/>
        <w:rPr>
          <w:rFonts w:ascii="Times New Roman" w:hAnsi="Times New Roman" w:cs="Times New Roman"/>
          <w:sz w:val="24"/>
          <w:szCs w:val="24"/>
        </w:rPr>
      </w:pPr>
      <w:r w:rsidRPr="0030089F">
        <w:rPr>
          <w:rFonts w:ascii="Times New Roman" w:hAnsi="Times New Roman" w:cs="Times New Roman"/>
          <w:sz w:val="24"/>
          <w:szCs w:val="24"/>
        </w:rPr>
        <w:t>Penelitian ini diharapkan dapat memberi tambahan informasi mengenai pengaruh Analisis Faktor-Faktor Yang Berpengaruh Terhadap Keputusan Nasabah Untuk Mengambil Pe</w:t>
      </w:r>
      <w:r w:rsidR="008A52F1">
        <w:rPr>
          <w:rFonts w:ascii="Times New Roman" w:hAnsi="Times New Roman" w:cs="Times New Roman"/>
          <w:sz w:val="24"/>
          <w:szCs w:val="24"/>
        </w:rPr>
        <w:t>mbiayaan Pada Bprs Tulen Amanah</w:t>
      </w:r>
      <w:bookmarkStart w:id="0" w:name="_GoBack"/>
      <w:bookmarkEnd w:id="0"/>
    </w:p>
    <w:sectPr w:rsidR="00311237" w:rsidRPr="004B148E" w:rsidSect="008A52F1">
      <w:headerReference w:type="default" r:id="rId10"/>
      <w:footerReference w:type="default" r:id="rId11"/>
      <w:pgSz w:w="11907" w:h="16839" w:code="9"/>
      <w:pgMar w:top="2268"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DE" w:rsidRDefault="00A66BDE" w:rsidP="00E45B75">
      <w:r>
        <w:separator/>
      </w:r>
    </w:p>
  </w:endnote>
  <w:endnote w:type="continuationSeparator" w:id="0">
    <w:p w:rsidR="00A66BDE" w:rsidRDefault="00A66BDE" w:rsidP="00E4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328582"/>
      <w:docPartObj>
        <w:docPartGallery w:val="Page Numbers (Bottom of Page)"/>
        <w:docPartUnique/>
      </w:docPartObj>
    </w:sdtPr>
    <w:sdtEndPr>
      <w:rPr>
        <w:noProof/>
      </w:rPr>
    </w:sdtEndPr>
    <w:sdtContent>
      <w:p w:rsidR="003F79AA" w:rsidRDefault="00A66BDE">
        <w:pPr>
          <w:pStyle w:val="Footer"/>
          <w:jc w:val="center"/>
        </w:pPr>
        <w:r>
          <w:fldChar w:fldCharType="begin"/>
        </w:r>
        <w:r>
          <w:instrText xml:space="preserve"> PAGE   \* MERGEFORMAT </w:instrText>
        </w:r>
        <w:r>
          <w:fldChar w:fldCharType="separate"/>
        </w:r>
        <w:r w:rsidR="008A52F1">
          <w:rPr>
            <w:noProof/>
          </w:rPr>
          <w:t>1</w:t>
        </w:r>
        <w:r>
          <w:rPr>
            <w:noProof/>
          </w:rPr>
          <w:fldChar w:fldCharType="end"/>
        </w:r>
      </w:p>
    </w:sdtContent>
  </w:sdt>
  <w:p w:rsidR="003F79AA" w:rsidRDefault="003F7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AA" w:rsidRDefault="003F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DE" w:rsidRDefault="00A66BDE" w:rsidP="00E45B75">
      <w:r>
        <w:separator/>
      </w:r>
    </w:p>
  </w:footnote>
  <w:footnote w:type="continuationSeparator" w:id="0">
    <w:p w:rsidR="00A66BDE" w:rsidRDefault="00A66BDE" w:rsidP="00E45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277717"/>
      <w:docPartObj>
        <w:docPartGallery w:val="Page Numbers (Top of Page)"/>
        <w:docPartUnique/>
      </w:docPartObj>
    </w:sdtPr>
    <w:sdtEndPr>
      <w:rPr>
        <w:noProof/>
      </w:rPr>
    </w:sdtEndPr>
    <w:sdtContent>
      <w:p w:rsidR="003F79AA" w:rsidRDefault="00A66BDE">
        <w:pPr>
          <w:pStyle w:val="Header"/>
          <w:jc w:val="right"/>
        </w:pPr>
        <w:r>
          <w:fldChar w:fldCharType="begin"/>
        </w:r>
        <w:r>
          <w:instrText xml:space="preserve"> PAGE   \* MERGEFORMAT </w:instrText>
        </w:r>
        <w:r>
          <w:fldChar w:fldCharType="separate"/>
        </w:r>
        <w:r w:rsidR="008A52F1">
          <w:rPr>
            <w:noProof/>
          </w:rPr>
          <w:t>15</w:t>
        </w:r>
        <w:r>
          <w:rPr>
            <w:noProof/>
          </w:rPr>
          <w:fldChar w:fldCharType="end"/>
        </w:r>
      </w:p>
    </w:sdtContent>
  </w:sdt>
  <w:p w:rsidR="003F79AA" w:rsidRDefault="003F7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AC"/>
    <w:multiLevelType w:val="hybridMultilevel"/>
    <w:tmpl w:val="E8AC8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1130C"/>
    <w:multiLevelType w:val="hybridMultilevel"/>
    <w:tmpl w:val="192E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D140B"/>
    <w:multiLevelType w:val="hybridMultilevel"/>
    <w:tmpl w:val="1C08D87A"/>
    <w:lvl w:ilvl="0" w:tplc="969C8600">
      <w:start w:val="1"/>
      <w:numFmt w:val="decimal"/>
      <w:lvlText w:val="%1."/>
      <w:lvlJc w:val="left"/>
      <w:pPr>
        <w:ind w:left="1684" w:hanging="97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0CD037C7"/>
    <w:multiLevelType w:val="hybridMultilevel"/>
    <w:tmpl w:val="4C5274BC"/>
    <w:lvl w:ilvl="0" w:tplc="C89CC5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D674D96"/>
    <w:multiLevelType w:val="hybridMultilevel"/>
    <w:tmpl w:val="7D36034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nsid w:val="12D11C15"/>
    <w:multiLevelType w:val="multilevel"/>
    <w:tmpl w:val="0872692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AF63A5"/>
    <w:multiLevelType w:val="hybridMultilevel"/>
    <w:tmpl w:val="D424F0B0"/>
    <w:lvl w:ilvl="0" w:tplc="2EC8FD7E">
      <w:start w:val="1"/>
      <w:numFmt w:val="upperLetter"/>
      <w:lvlText w:val="%1."/>
      <w:lvlJc w:val="left"/>
      <w:pPr>
        <w:ind w:left="871" w:hanging="284"/>
        <w:jc w:val="right"/>
      </w:pPr>
      <w:rPr>
        <w:rFonts w:ascii="Times New Roman" w:eastAsia="Times New Roman" w:hAnsi="Times New Roman" w:cs="Times New Roman" w:hint="default"/>
        <w:b/>
        <w:bCs/>
        <w:spacing w:val="-1"/>
        <w:w w:val="99"/>
        <w:sz w:val="24"/>
        <w:szCs w:val="24"/>
      </w:rPr>
    </w:lvl>
    <w:lvl w:ilvl="1" w:tplc="58229E92">
      <w:start w:val="1"/>
      <w:numFmt w:val="lowerLetter"/>
      <w:lvlText w:val="%2."/>
      <w:lvlJc w:val="left"/>
      <w:pPr>
        <w:ind w:left="1213" w:hanging="226"/>
        <w:jc w:val="left"/>
      </w:pPr>
      <w:rPr>
        <w:rFonts w:ascii="Times New Roman" w:eastAsia="Times New Roman" w:hAnsi="Times New Roman" w:cs="Times New Roman" w:hint="default"/>
        <w:spacing w:val="-3"/>
        <w:w w:val="99"/>
        <w:sz w:val="24"/>
        <w:szCs w:val="24"/>
      </w:rPr>
    </w:lvl>
    <w:lvl w:ilvl="2" w:tplc="F8FC9DB4">
      <w:start w:val="1"/>
      <w:numFmt w:val="lowerLetter"/>
      <w:lvlText w:val="%3."/>
      <w:lvlJc w:val="left"/>
      <w:pPr>
        <w:ind w:left="1913" w:hanging="226"/>
        <w:jc w:val="left"/>
      </w:pPr>
      <w:rPr>
        <w:rFonts w:ascii="Times New Roman" w:eastAsia="Times New Roman" w:hAnsi="Times New Roman" w:cs="Times New Roman" w:hint="default"/>
        <w:spacing w:val="-2"/>
        <w:w w:val="99"/>
        <w:sz w:val="24"/>
        <w:szCs w:val="24"/>
      </w:rPr>
    </w:lvl>
    <w:lvl w:ilvl="3" w:tplc="8D9AD218">
      <w:numFmt w:val="bullet"/>
      <w:lvlText w:val="•"/>
      <w:lvlJc w:val="left"/>
      <w:pPr>
        <w:ind w:left="2920" w:hanging="226"/>
      </w:pPr>
      <w:rPr>
        <w:rFonts w:hint="default"/>
      </w:rPr>
    </w:lvl>
    <w:lvl w:ilvl="4" w:tplc="92ECCD6E">
      <w:numFmt w:val="bullet"/>
      <w:lvlText w:val="•"/>
      <w:lvlJc w:val="left"/>
      <w:pPr>
        <w:ind w:left="3921" w:hanging="226"/>
      </w:pPr>
      <w:rPr>
        <w:rFonts w:hint="default"/>
      </w:rPr>
    </w:lvl>
    <w:lvl w:ilvl="5" w:tplc="9B2A3FCA">
      <w:numFmt w:val="bullet"/>
      <w:lvlText w:val="•"/>
      <w:lvlJc w:val="left"/>
      <w:pPr>
        <w:ind w:left="4922" w:hanging="226"/>
      </w:pPr>
      <w:rPr>
        <w:rFonts w:hint="default"/>
      </w:rPr>
    </w:lvl>
    <w:lvl w:ilvl="6" w:tplc="AEFC6D76">
      <w:numFmt w:val="bullet"/>
      <w:lvlText w:val="•"/>
      <w:lvlJc w:val="left"/>
      <w:pPr>
        <w:ind w:left="5923" w:hanging="226"/>
      </w:pPr>
      <w:rPr>
        <w:rFonts w:hint="default"/>
      </w:rPr>
    </w:lvl>
    <w:lvl w:ilvl="7" w:tplc="A96E71FC">
      <w:numFmt w:val="bullet"/>
      <w:lvlText w:val="•"/>
      <w:lvlJc w:val="left"/>
      <w:pPr>
        <w:ind w:left="6924" w:hanging="226"/>
      </w:pPr>
      <w:rPr>
        <w:rFonts w:hint="default"/>
      </w:rPr>
    </w:lvl>
    <w:lvl w:ilvl="8" w:tplc="351A9AA2">
      <w:numFmt w:val="bullet"/>
      <w:lvlText w:val="•"/>
      <w:lvlJc w:val="left"/>
      <w:pPr>
        <w:ind w:left="7924" w:hanging="226"/>
      </w:pPr>
      <w:rPr>
        <w:rFonts w:hint="default"/>
      </w:rPr>
    </w:lvl>
  </w:abstractNum>
  <w:abstractNum w:abstractNumId="7">
    <w:nsid w:val="144A18AA"/>
    <w:multiLevelType w:val="hybridMultilevel"/>
    <w:tmpl w:val="0E2CF3F4"/>
    <w:lvl w:ilvl="0" w:tplc="D10C57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nsid w:val="17FD78FF"/>
    <w:multiLevelType w:val="hybridMultilevel"/>
    <w:tmpl w:val="1F708CBA"/>
    <w:lvl w:ilvl="0" w:tplc="BFA24EFA">
      <w:start w:val="1"/>
      <w:numFmt w:val="decimal"/>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9">
    <w:nsid w:val="2007557D"/>
    <w:multiLevelType w:val="hybridMultilevel"/>
    <w:tmpl w:val="ACCC7FEC"/>
    <w:lvl w:ilvl="0" w:tplc="D15A14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06C14AE"/>
    <w:multiLevelType w:val="multilevel"/>
    <w:tmpl w:val="311AFEA2"/>
    <w:lvl w:ilvl="0">
      <w:start w:val="3"/>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9950F9"/>
    <w:multiLevelType w:val="multilevel"/>
    <w:tmpl w:val="6B66B5B0"/>
    <w:lvl w:ilvl="0">
      <w:start w:val="2"/>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104BB2"/>
    <w:multiLevelType w:val="hybridMultilevel"/>
    <w:tmpl w:val="7A0240F4"/>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3">
    <w:nsid w:val="27953259"/>
    <w:multiLevelType w:val="multilevel"/>
    <w:tmpl w:val="A6D023A2"/>
    <w:lvl w:ilvl="0">
      <w:start w:val="1"/>
      <w:numFmt w:val="decimal"/>
      <w:lvlText w:val="%1."/>
      <w:lvlJc w:val="left"/>
      <w:pPr>
        <w:ind w:left="644" w:hanging="360"/>
      </w:pPr>
      <w:rPr>
        <w:rFonts w:hint="default"/>
      </w:rPr>
    </w:lvl>
    <w:lvl w:ilvl="1">
      <w:start w:val="8"/>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2C8770B5"/>
    <w:multiLevelType w:val="multilevel"/>
    <w:tmpl w:val="36EA278C"/>
    <w:lvl w:ilvl="0">
      <w:start w:val="3"/>
      <w:numFmt w:val="decimal"/>
      <w:lvlText w:val="%1"/>
      <w:lvlJc w:val="left"/>
      <w:pPr>
        <w:ind w:left="360" w:hanging="360"/>
      </w:pPr>
      <w:rPr>
        <w:rFonts w:hint="default"/>
      </w:rPr>
    </w:lvl>
    <w:lvl w:ilvl="1">
      <w:start w:val="1"/>
      <w:numFmt w:val="decimal"/>
      <w:lvlText w:val="%1.%2"/>
      <w:lvlJc w:val="left"/>
      <w:pPr>
        <w:ind w:left="1027" w:hanging="360"/>
      </w:pPr>
      <w:rPr>
        <w:rFonts w:hint="default"/>
      </w:rPr>
    </w:lvl>
    <w:lvl w:ilvl="2">
      <w:start w:val="1"/>
      <w:numFmt w:val="decimal"/>
      <w:lvlText w:val="%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7136" w:hanging="1800"/>
      </w:pPr>
      <w:rPr>
        <w:rFonts w:hint="default"/>
      </w:rPr>
    </w:lvl>
  </w:abstractNum>
  <w:abstractNum w:abstractNumId="15">
    <w:nsid w:val="33F21082"/>
    <w:multiLevelType w:val="hybridMultilevel"/>
    <w:tmpl w:val="BE24F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06463"/>
    <w:multiLevelType w:val="hybridMultilevel"/>
    <w:tmpl w:val="F9DE5D1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41261"/>
    <w:multiLevelType w:val="hybridMultilevel"/>
    <w:tmpl w:val="83165FE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4A8C11ED"/>
    <w:multiLevelType w:val="multilevel"/>
    <w:tmpl w:val="EDB859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947F2D"/>
    <w:multiLevelType w:val="hybridMultilevel"/>
    <w:tmpl w:val="8C58874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EC23DB0"/>
    <w:multiLevelType w:val="hybridMultilevel"/>
    <w:tmpl w:val="98E0536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EB35B7"/>
    <w:multiLevelType w:val="hybridMultilevel"/>
    <w:tmpl w:val="BDCCEDF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nsid w:val="568D3047"/>
    <w:multiLevelType w:val="hybridMultilevel"/>
    <w:tmpl w:val="1DCA51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F5F7B"/>
    <w:multiLevelType w:val="hybridMultilevel"/>
    <w:tmpl w:val="D0FE262A"/>
    <w:lvl w:ilvl="0" w:tplc="56ECF86C">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nsid w:val="601A0B36"/>
    <w:multiLevelType w:val="hybridMultilevel"/>
    <w:tmpl w:val="A21EC41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7DC2EDF"/>
    <w:multiLevelType w:val="hybridMultilevel"/>
    <w:tmpl w:val="C1F2DF56"/>
    <w:lvl w:ilvl="0" w:tplc="9D5082F8">
      <w:start w:val="1"/>
      <w:numFmt w:val="decimal"/>
      <w:lvlText w:val="%1."/>
      <w:lvlJc w:val="left"/>
      <w:pPr>
        <w:ind w:left="951" w:hanging="284"/>
      </w:pPr>
      <w:rPr>
        <w:rFonts w:ascii="Times New Roman" w:eastAsia="Times New Roman" w:hAnsi="Times New Roman" w:cs="Times New Roman" w:hint="default"/>
        <w:spacing w:val="-17"/>
        <w:w w:val="99"/>
        <w:sz w:val="24"/>
        <w:szCs w:val="24"/>
      </w:rPr>
    </w:lvl>
    <w:lvl w:ilvl="1" w:tplc="CD280F20">
      <w:start w:val="1"/>
      <w:numFmt w:val="decimal"/>
      <w:lvlText w:val="%2."/>
      <w:lvlJc w:val="left"/>
      <w:pPr>
        <w:ind w:left="1662" w:hanging="428"/>
      </w:pPr>
      <w:rPr>
        <w:rFonts w:ascii="Times New Roman" w:eastAsia="Times New Roman" w:hAnsi="Times New Roman" w:cs="Times New Roman" w:hint="default"/>
        <w:spacing w:val="-3"/>
        <w:w w:val="99"/>
        <w:sz w:val="24"/>
        <w:szCs w:val="24"/>
      </w:rPr>
    </w:lvl>
    <w:lvl w:ilvl="2" w:tplc="B8042668">
      <w:numFmt w:val="bullet"/>
      <w:lvlText w:val="•"/>
      <w:lvlJc w:val="left"/>
      <w:pPr>
        <w:ind w:left="1960" w:hanging="428"/>
      </w:pPr>
      <w:rPr>
        <w:rFonts w:hint="default"/>
      </w:rPr>
    </w:lvl>
    <w:lvl w:ilvl="3" w:tplc="CAB65378">
      <w:numFmt w:val="bullet"/>
      <w:lvlText w:val="•"/>
      <w:lvlJc w:val="left"/>
      <w:pPr>
        <w:ind w:left="2850" w:hanging="428"/>
      </w:pPr>
      <w:rPr>
        <w:rFonts w:hint="default"/>
      </w:rPr>
    </w:lvl>
    <w:lvl w:ilvl="4" w:tplc="AF562CEC">
      <w:numFmt w:val="bullet"/>
      <w:lvlText w:val="•"/>
      <w:lvlJc w:val="left"/>
      <w:pPr>
        <w:ind w:left="3741" w:hanging="428"/>
      </w:pPr>
      <w:rPr>
        <w:rFonts w:hint="default"/>
      </w:rPr>
    </w:lvl>
    <w:lvl w:ilvl="5" w:tplc="CDC4712C">
      <w:numFmt w:val="bullet"/>
      <w:lvlText w:val="•"/>
      <w:lvlJc w:val="left"/>
      <w:pPr>
        <w:ind w:left="4632" w:hanging="428"/>
      </w:pPr>
      <w:rPr>
        <w:rFonts w:hint="default"/>
      </w:rPr>
    </w:lvl>
    <w:lvl w:ilvl="6" w:tplc="0532A762">
      <w:numFmt w:val="bullet"/>
      <w:lvlText w:val="•"/>
      <w:lvlJc w:val="left"/>
      <w:pPr>
        <w:ind w:left="5523" w:hanging="428"/>
      </w:pPr>
      <w:rPr>
        <w:rFonts w:hint="default"/>
      </w:rPr>
    </w:lvl>
    <w:lvl w:ilvl="7" w:tplc="0BE0E6BA">
      <w:numFmt w:val="bullet"/>
      <w:lvlText w:val="•"/>
      <w:lvlJc w:val="left"/>
      <w:pPr>
        <w:ind w:left="6414" w:hanging="428"/>
      </w:pPr>
      <w:rPr>
        <w:rFonts w:hint="default"/>
      </w:rPr>
    </w:lvl>
    <w:lvl w:ilvl="8" w:tplc="1B5A9F7A">
      <w:numFmt w:val="bullet"/>
      <w:lvlText w:val="•"/>
      <w:lvlJc w:val="left"/>
      <w:pPr>
        <w:ind w:left="7304" w:hanging="428"/>
      </w:pPr>
      <w:rPr>
        <w:rFonts w:hint="default"/>
      </w:rPr>
    </w:lvl>
  </w:abstractNum>
  <w:abstractNum w:abstractNumId="26">
    <w:nsid w:val="75E75D71"/>
    <w:multiLevelType w:val="hybridMultilevel"/>
    <w:tmpl w:val="7C1C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716E8"/>
    <w:multiLevelType w:val="multilevel"/>
    <w:tmpl w:val="BED45C9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D1A3184"/>
    <w:multiLevelType w:val="hybridMultilevel"/>
    <w:tmpl w:val="62827B80"/>
    <w:lvl w:ilvl="0" w:tplc="04090019">
      <w:start w:val="1"/>
      <w:numFmt w:val="lowerLetter"/>
      <w:lvlText w:val="%1."/>
      <w:lvlJc w:val="left"/>
      <w:pPr>
        <w:ind w:left="1221" w:hanging="360"/>
      </w:pPr>
      <w:rPr>
        <w:rFonts w:hint="default"/>
      </w:rPr>
    </w:lvl>
    <w:lvl w:ilvl="1" w:tplc="04090019">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num w:numId="1">
    <w:abstractNumId w:val="25"/>
  </w:num>
  <w:num w:numId="2">
    <w:abstractNumId w:val="14"/>
  </w:num>
  <w:num w:numId="3">
    <w:abstractNumId w:val="18"/>
  </w:num>
  <w:num w:numId="4">
    <w:abstractNumId w:val="5"/>
  </w:num>
  <w:num w:numId="5">
    <w:abstractNumId w:val="10"/>
  </w:num>
  <w:num w:numId="6">
    <w:abstractNumId w:val="11"/>
  </w:num>
  <w:num w:numId="7">
    <w:abstractNumId w:val="12"/>
  </w:num>
  <w:num w:numId="8">
    <w:abstractNumId w:val="20"/>
  </w:num>
  <w:num w:numId="9">
    <w:abstractNumId w:val="22"/>
  </w:num>
  <w:num w:numId="10">
    <w:abstractNumId w:val="8"/>
  </w:num>
  <w:num w:numId="11">
    <w:abstractNumId w:val="4"/>
  </w:num>
  <w:num w:numId="12">
    <w:abstractNumId w:val="24"/>
  </w:num>
  <w:num w:numId="13">
    <w:abstractNumId w:val="17"/>
  </w:num>
  <w:num w:numId="14">
    <w:abstractNumId w:val="21"/>
  </w:num>
  <w:num w:numId="15">
    <w:abstractNumId w:val="13"/>
  </w:num>
  <w:num w:numId="16">
    <w:abstractNumId w:val="26"/>
  </w:num>
  <w:num w:numId="17">
    <w:abstractNumId w:val="16"/>
  </w:num>
  <w:num w:numId="18">
    <w:abstractNumId w:val="19"/>
  </w:num>
  <w:num w:numId="19">
    <w:abstractNumId w:val="7"/>
  </w:num>
  <w:num w:numId="20">
    <w:abstractNumId w:val="2"/>
  </w:num>
  <w:num w:numId="21">
    <w:abstractNumId w:val="3"/>
  </w:num>
  <w:num w:numId="22">
    <w:abstractNumId w:val="15"/>
  </w:num>
  <w:num w:numId="23">
    <w:abstractNumId w:val="28"/>
  </w:num>
  <w:num w:numId="24">
    <w:abstractNumId w:val="0"/>
  </w:num>
  <w:num w:numId="25">
    <w:abstractNumId w:val="27"/>
  </w:num>
  <w:num w:numId="26">
    <w:abstractNumId w:val="9"/>
  </w:num>
  <w:num w:numId="27">
    <w:abstractNumId w:val="23"/>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37A"/>
    <w:rsid w:val="00002D62"/>
    <w:rsid w:val="00022454"/>
    <w:rsid w:val="000A1441"/>
    <w:rsid w:val="000C534F"/>
    <w:rsid w:val="000D5290"/>
    <w:rsid w:val="00121225"/>
    <w:rsid w:val="001231A9"/>
    <w:rsid w:val="0013129C"/>
    <w:rsid w:val="001324EC"/>
    <w:rsid w:val="00154976"/>
    <w:rsid w:val="00171E35"/>
    <w:rsid w:val="00180926"/>
    <w:rsid w:val="001815B7"/>
    <w:rsid w:val="001C6295"/>
    <w:rsid w:val="001D7FAA"/>
    <w:rsid w:val="001E4F4D"/>
    <w:rsid w:val="001F53ED"/>
    <w:rsid w:val="00213AE2"/>
    <w:rsid w:val="00244F02"/>
    <w:rsid w:val="002720A7"/>
    <w:rsid w:val="002970DF"/>
    <w:rsid w:val="002B4E88"/>
    <w:rsid w:val="002B5312"/>
    <w:rsid w:val="002C0B4C"/>
    <w:rsid w:val="002C3404"/>
    <w:rsid w:val="002F5A04"/>
    <w:rsid w:val="002F5C6D"/>
    <w:rsid w:val="002F6356"/>
    <w:rsid w:val="003009A1"/>
    <w:rsid w:val="00311237"/>
    <w:rsid w:val="00354793"/>
    <w:rsid w:val="0037787D"/>
    <w:rsid w:val="00391E68"/>
    <w:rsid w:val="003E4E35"/>
    <w:rsid w:val="003F0C9E"/>
    <w:rsid w:val="003F79AA"/>
    <w:rsid w:val="00431023"/>
    <w:rsid w:val="00457C9F"/>
    <w:rsid w:val="004615D0"/>
    <w:rsid w:val="0046407C"/>
    <w:rsid w:val="004916A9"/>
    <w:rsid w:val="004B0DAF"/>
    <w:rsid w:val="004E4E3B"/>
    <w:rsid w:val="0052089D"/>
    <w:rsid w:val="005238A2"/>
    <w:rsid w:val="00523B88"/>
    <w:rsid w:val="0053490A"/>
    <w:rsid w:val="005362B7"/>
    <w:rsid w:val="00550877"/>
    <w:rsid w:val="00590EFF"/>
    <w:rsid w:val="005B2955"/>
    <w:rsid w:val="005D41C0"/>
    <w:rsid w:val="00622701"/>
    <w:rsid w:val="00626493"/>
    <w:rsid w:val="00666C65"/>
    <w:rsid w:val="006C4AC3"/>
    <w:rsid w:val="006D2811"/>
    <w:rsid w:val="007169D6"/>
    <w:rsid w:val="007416FD"/>
    <w:rsid w:val="007579AA"/>
    <w:rsid w:val="00771BB7"/>
    <w:rsid w:val="00797ADE"/>
    <w:rsid w:val="007A32C4"/>
    <w:rsid w:val="007D6D88"/>
    <w:rsid w:val="007E0AF1"/>
    <w:rsid w:val="007E28FF"/>
    <w:rsid w:val="00820933"/>
    <w:rsid w:val="00832FF4"/>
    <w:rsid w:val="00844C83"/>
    <w:rsid w:val="00861D48"/>
    <w:rsid w:val="008779F3"/>
    <w:rsid w:val="008A52F1"/>
    <w:rsid w:val="008E5D40"/>
    <w:rsid w:val="008F337D"/>
    <w:rsid w:val="008F3B92"/>
    <w:rsid w:val="00914F77"/>
    <w:rsid w:val="00917D79"/>
    <w:rsid w:val="009246C7"/>
    <w:rsid w:val="00956B2D"/>
    <w:rsid w:val="0099256F"/>
    <w:rsid w:val="009D5B4F"/>
    <w:rsid w:val="009E38E2"/>
    <w:rsid w:val="00A11A8A"/>
    <w:rsid w:val="00A17721"/>
    <w:rsid w:val="00A20C20"/>
    <w:rsid w:val="00A27A7B"/>
    <w:rsid w:val="00A4353A"/>
    <w:rsid w:val="00A53AF0"/>
    <w:rsid w:val="00A66BDE"/>
    <w:rsid w:val="00A7148E"/>
    <w:rsid w:val="00A85390"/>
    <w:rsid w:val="00A87BCD"/>
    <w:rsid w:val="00AA2475"/>
    <w:rsid w:val="00AA3A6C"/>
    <w:rsid w:val="00AD1CCB"/>
    <w:rsid w:val="00AF2C32"/>
    <w:rsid w:val="00B10C43"/>
    <w:rsid w:val="00B11A53"/>
    <w:rsid w:val="00B467EA"/>
    <w:rsid w:val="00B576A9"/>
    <w:rsid w:val="00B6137E"/>
    <w:rsid w:val="00B9257A"/>
    <w:rsid w:val="00BA6937"/>
    <w:rsid w:val="00BB3138"/>
    <w:rsid w:val="00C02427"/>
    <w:rsid w:val="00C14365"/>
    <w:rsid w:val="00C36FD7"/>
    <w:rsid w:val="00C37BFA"/>
    <w:rsid w:val="00C82803"/>
    <w:rsid w:val="00C94603"/>
    <w:rsid w:val="00CA7CAF"/>
    <w:rsid w:val="00CB425B"/>
    <w:rsid w:val="00CB551C"/>
    <w:rsid w:val="00CC5756"/>
    <w:rsid w:val="00CC7A9B"/>
    <w:rsid w:val="00CE0353"/>
    <w:rsid w:val="00CF4DDD"/>
    <w:rsid w:val="00D1105B"/>
    <w:rsid w:val="00D17D43"/>
    <w:rsid w:val="00D2744D"/>
    <w:rsid w:val="00D42B16"/>
    <w:rsid w:val="00D4519F"/>
    <w:rsid w:val="00D505AB"/>
    <w:rsid w:val="00D51C82"/>
    <w:rsid w:val="00D61374"/>
    <w:rsid w:val="00D72F65"/>
    <w:rsid w:val="00DD2BB3"/>
    <w:rsid w:val="00DF0883"/>
    <w:rsid w:val="00E0357C"/>
    <w:rsid w:val="00E07B67"/>
    <w:rsid w:val="00E45B75"/>
    <w:rsid w:val="00EA1576"/>
    <w:rsid w:val="00EA5B25"/>
    <w:rsid w:val="00EB329F"/>
    <w:rsid w:val="00EF5075"/>
    <w:rsid w:val="00F0337A"/>
    <w:rsid w:val="00F66194"/>
    <w:rsid w:val="00F77DE1"/>
    <w:rsid w:val="00F859F6"/>
    <w:rsid w:val="00F92BCC"/>
    <w:rsid w:val="00F95C8A"/>
    <w:rsid w:val="00FA0086"/>
    <w:rsid w:val="00FA13F0"/>
    <w:rsid w:val="00FC2E48"/>
    <w:rsid w:val="00FE5928"/>
    <w:rsid w:val="00FF0A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37A"/>
    <w:rPr>
      <w:rFonts w:ascii="Calibri" w:eastAsia="Calibri" w:hAnsi="Calibri" w:cs="Arial"/>
      <w:sz w:val="20"/>
      <w:szCs w:val="20"/>
    </w:rPr>
  </w:style>
  <w:style w:type="paragraph" w:styleId="Heading1">
    <w:name w:val="heading 1"/>
    <w:basedOn w:val="Normal"/>
    <w:link w:val="Heading1Char"/>
    <w:uiPriority w:val="1"/>
    <w:qFormat/>
    <w:rsid w:val="00F0337A"/>
    <w:pPr>
      <w:widowControl w:val="0"/>
      <w:autoSpaceDE w:val="0"/>
      <w:autoSpaceDN w:val="0"/>
      <w:ind w:left="951"/>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231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337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0337A"/>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337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0337A"/>
    <w:pPr>
      <w:widowControl w:val="0"/>
      <w:autoSpaceDE w:val="0"/>
      <w:autoSpaceDN w:val="0"/>
      <w:ind w:left="1801" w:hanging="283"/>
    </w:pPr>
    <w:rPr>
      <w:rFonts w:ascii="Times New Roman" w:eastAsia="Times New Roman" w:hAnsi="Times New Roman" w:cs="Times New Roman"/>
      <w:sz w:val="22"/>
      <w:szCs w:val="22"/>
    </w:rPr>
  </w:style>
  <w:style w:type="paragraph" w:styleId="TOC3">
    <w:name w:val="toc 3"/>
    <w:basedOn w:val="Normal"/>
    <w:uiPriority w:val="1"/>
    <w:qFormat/>
    <w:rsid w:val="00F0337A"/>
    <w:pPr>
      <w:widowControl w:val="0"/>
      <w:autoSpaceDE w:val="0"/>
      <w:autoSpaceDN w:val="0"/>
      <w:spacing w:before="475"/>
      <w:ind w:left="668"/>
    </w:pPr>
    <w:rPr>
      <w:rFonts w:ascii="Times New Roman" w:eastAsia="Times New Roman" w:hAnsi="Times New Roman" w:cs="Times New Roman"/>
      <w:b/>
      <w:bCs/>
      <w:sz w:val="24"/>
      <w:szCs w:val="24"/>
    </w:rPr>
  </w:style>
  <w:style w:type="paragraph" w:styleId="TOC4">
    <w:name w:val="toc 4"/>
    <w:basedOn w:val="Normal"/>
    <w:uiPriority w:val="1"/>
    <w:qFormat/>
    <w:rsid w:val="00F0337A"/>
    <w:pPr>
      <w:widowControl w:val="0"/>
      <w:autoSpaceDE w:val="0"/>
      <w:autoSpaceDN w:val="0"/>
      <w:spacing w:before="476"/>
      <w:ind w:left="728"/>
    </w:pPr>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8779F3"/>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1231A9"/>
    <w:rPr>
      <w:rFonts w:asciiTheme="majorHAnsi" w:eastAsiaTheme="majorEastAsia" w:hAnsiTheme="majorHAnsi" w:cstheme="majorBidi"/>
      <w:b/>
      <w:bCs/>
      <w:color w:val="4F81BD" w:themeColor="accent1"/>
      <w:sz w:val="20"/>
      <w:szCs w:val="20"/>
    </w:rPr>
  </w:style>
  <w:style w:type="paragraph" w:styleId="BalloonText">
    <w:name w:val="Balloon Text"/>
    <w:basedOn w:val="Normal"/>
    <w:link w:val="BalloonTextChar"/>
    <w:uiPriority w:val="99"/>
    <w:semiHidden/>
    <w:unhideWhenUsed/>
    <w:rsid w:val="00BA6937"/>
    <w:rPr>
      <w:rFonts w:ascii="Tahoma" w:hAnsi="Tahoma" w:cs="Tahoma"/>
      <w:sz w:val="16"/>
      <w:szCs w:val="16"/>
    </w:rPr>
  </w:style>
  <w:style w:type="character" w:customStyle="1" w:styleId="BalloonTextChar">
    <w:name w:val="Balloon Text Char"/>
    <w:basedOn w:val="DefaultParagraphFont"/>
    <w:link w:val="BalloonText"/>
    <w:uiPriority w:val="99"/>
    <w:semiHidden/>
    <w:rsid w:val="00BA6937"/>
    <w:rPr>
      <w:rFonts w:ascii="Tahoma" w:eastAsia="Calibri" w:hAnsi="Tahoma" w:cs="Tahoma"/>
      <w:sz w:val="16"/>
      <w:szCs w:val="16"/>
    </w:rPr>
  </w:style>
  <w:style w:type="table" w:styleId="TableGrid">
    <w:name w:val="Table Grid"/>
    <w:basedOn w:val="TableNormal"/>
    <w:uiPriority w:val="59"/>
    <w:rsid w:val="00A85390"/>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85390"/>
    <w:pPr>
      <w:autoSpaceDE w:val="0"/>
      <w:autoSpaceDN w:val="0"/>
      <w:adjustRightInd w:val="0"/>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8539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85390"/>
  </w:style>
  <w:style w:type="paragraph" w:styleId="Footer">
    <w:name w:val="footer"/>
    <w:basedOn w:val="Normal"/>
    <w:link w:val="FooterChar"/>
    <w:uiPriority w:val="99"/>
    <w:unhideWhenUsed/>
    <w:rsid w:val="00A8539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85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3196-9EF0-419E-A348-E1FB0C5D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dc:creator>
  <cp:lastModifiedBy>Windows User</cp:lastModifiedBy>
  <cp:revision>114</cp:revision>
  <cp:lastPrinted>2019-11-22T14:47:00Z</cp:lastPrinted>
  <dcterms:created xsi:type="dcterms:W3CDTF">2019-08-08T14:07:00Z</dcterms:created>
  <dcterms:modified xsi:type="dcterms:W3CDTF">2020-08-12T07:48:00Z</dcterms:modified>
</cp:coreProperties>
</file>