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4" w:right="37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5" w:right="3121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6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inova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menuntut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dikelola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5" w:firstLine="566"/>
        <w:sectPr>
          <w:pgNumType w:start="1"/>
          <w:pgMar w:header="749" w:footer="0" w:top="96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16" w:right="81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8" w:firstLine="56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asing,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81" w:firstLine="566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8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8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9" w:firstLine="566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016" w:right="72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82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2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ndiri.Hut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7" w:firstLine="566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016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9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16" w:right="76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holder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fisiensi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Gross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argin/GPM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Asset/ROA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Equit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/RO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16" w:right="80" w:firstLine="566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016" w:right="79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016"/>
      </w:pPr>
      <w:r>
        <w:pict>
          <v:group style="position:absolute;margin-left:104.78pt;margin-top:0.903125pt;width:0pt;height:27.6pt;mso-position-horizontal-relative:page;mso-position-vertical-relative:paragraph;z-index:-189" coordorigin="2096,18" coordsize="0,552">
            <v:shape style="position:absolute;left:2096;top:18;width:0;height:552" coordorigin="2096,18" coordsize="0,552" path="m2096,18l2096,570e" filled="f" stroked="t" strokeweight="0.81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00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trike/>
          <w:color w:val="FF0000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trike/>
          <w:color w:val="FF0000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color w:val="FF0000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color w:val="FF0000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dibandin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80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7" w:firstLine="566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fluktu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Anuitas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rlibat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0" w:firstLine="566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Akhkim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ojati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(STD)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ROE.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Adira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7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Rustam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diproksikan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8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1"/>
        <w:ind w:left="1016" w:right="79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jang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3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296" w:right="80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96" w:right="80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6" w:right="84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-2017?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296" w:right="83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2107?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6" w:right="83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2107?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6" w:right="84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6" w:right="78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6" w:right="84" w:hanging="281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96" w:right="79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6" w:right="81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82" w:right="80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fitabilitas,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82" w:right="84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82" w:right="84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82" w:right="82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82" w:right="82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Mar w:header="749" w:footer="0" w:top="96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8pt;margin-top:36.44pt;width:15.28pt;height:13.04pt;mso-position-horizontal-relative:page;mso-position-vertical-relative:page;z-index:-18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