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07" w:right="3137" w:firstLine="1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4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4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11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menguntungk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hidupnya.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11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tLeast" w:line="540"/>
        <w:ind w:left="588" w:right="80" w:firstLine="11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64" w:right="3997"/>
        <w:sectPr>
          <w:pgSz w:w="11920" w:h="16840"/>
          <w:pgMar w:top="1560" w:bottom="280" w:left="1680" w:right="15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rharga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h;2013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9"/>
        <w:ind w:left="588" w:right="78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digunak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2015:17).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588" w:right="81" w:firstLine="1183"/>
        <w:sectPr>
          <w:pgNumType w:start="2"/>
          <w:pgMar w:header="751" w:footer="0" w:top="96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jaminan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lnya.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tnya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588" w:right="8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2000:775)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mengukur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2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indikato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9"/>
        <w:ind w:left="588" w:right="78" w:firstLine="9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Equity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digunak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sharehol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Rinanda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2" w:firstLine="900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ningkat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menumbuhk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jaya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nik,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2015:46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mungkas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90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merujuk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supplier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900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tunjukkan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tanggung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unggulan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2008:78).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la/kom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diatur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Lingkung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5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(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.hukumon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ine.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om).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khususnya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900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loyali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loyali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tanggungj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khususnya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9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ndikato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ningkat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menutup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memungkinkan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2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si",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5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rjudul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CSR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si".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rated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analysis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2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si".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9"/>
        <w:ind w:left="588" w:right="77" w:firstLine="708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Keua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agai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faktur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4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4" w:firstLine="9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orate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PENEL</w:t>
      </w:r>
      <w:r>
        <w:rPr>
          <w:rFonts w:cs="Times New Roman" w:hAnsi="Times New Roman" w:eastAsia="Times New Roman" w:ascii="Times New Roman"/>
          <w:b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3" w:firstLine="63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  <w:sectPr>
          <w:pgMar w:header="75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9" w:firstLine="44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4" w:firstLine="48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3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Mar w:header="751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6.56pt;width:15.28pt;height:13.04pt;mso-position-horizontal-relative:page;mso-position-vertical-relative:page;z-index:-1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://www.hukumonline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